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61" w:rsidRPr="00E977F5" w:rsidRDefault="000808EF" w:rsidP="00E977F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BD33AB" w:rsidRPr="00E977F5">
        <w:rPr>
          <w:rFonts w:ascii="Times New Roman" w:hAnsi="Times New Roman" w:cs="Times New Roman"/>
          <w:sz w:val="24"/>
          <w:szCs w:val="24"/>
          <w:lang w:val="ru-RU"/>
        </w:rPr>
        <w:t>«Лицей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br/>
        <w:t xml:space="preserve">(МБОУ </w:t>
      </w:r>
      <w:r w:rsidR="00E977F5">
        <w:rPr>
          <w:rFonts w:ascii="Times New Roman" w:hAnsi="Times New Roman" w:cs="Times New Roman"/>
          <w:sz w:val="24"/>
          <w:szCs w:val="24"/>
          <w:lang w:val="ru-RU"/>
        </w:rPr>
        <w:t>«Л</w:t>
      </w:r>
      <w:r w:rsidR="00BD33AB" w:rsidRPr="00E977F5">
        <w:rPr>
          <w:rFonts w:ascii="Times New Roman" w:hAnsi="Times New Roman" w:cs="Times New Roman"/>
          <w:sz w:val="24"/>
          <w:szCs w:val="24"/>
          <w:lang w:val="ru-RU"/>
        </w:rPr>
        <w:t>ицей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»)</w:t>
      </w:r>
    </w:p>
    <w:tbl>
      <w:tblPr>
        <w:tblW w:w="955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96"/>
        <w:gridCol w:w="6456"/>
      </w:tblGrid>
      <w:tr w:rsidR="00BD33AB" w:rsidRPr="00E977F5" w:rsidTr="00BD33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097172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</w:tc>
        <w:tc>
          <w:tcPr>
            <w:tcW w:w="64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97172" w:rsidRPr="00E977F5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097172"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</w:t>
            </w:r>
          </w:p>
        </w:tc>
      </w:tr>
      <w:tr w:rsidR="00BD33AB" w:rsidRPr="00E977F5" w:rsidTr="00BD33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64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097172" w:rsidP="00E977F5">
            <w:pPr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</w:t>
            </w:r>
            <w:r w:rsidR="00E977F5"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17.04.2023.№ 40-Д</w:t>
            </w: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D33AB" w:rsidRPr="00E977F5" w:rsidTr="00BD33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«Лицей»</w:t>
            </w:r>
          </w:p>
        </w:tc>
        <w:tc>
          <w:tcPr>
            <w:tcW w:w="64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33AB" w:rsidRPr="00E977F5" w:rsidTr="00BD33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от</w:t>
            </w:r>
            <w:r w:rsidR="00571F1C"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</w:t>
            </w: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.04.2023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571F1C"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977F5" w:rsidRDefault="00E977F5" w:rsidP="00E977F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77F5" w:rsidRDefault="00E977F5" w:rsidP="00E977F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B3D61" w:rsidRPr="00E977F5" w:rsidRDefault="000808EF" w:rsidP="00E977F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результатах </w:t>
      </w:r>
      <w:proofErr w:type="spellStart"/>
      <w:r w:rsidR="002856C1"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самообследования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br/>
      </w:r>
      <w:r w:rsidR="00BD33AB"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униципального бюджетного общеобразовательного учреждения </w:t>
      </w:r>
      <w:r w:rsidR="00BD33AB"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«Лицей</w:t>
      </w: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2022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</w:t>
      </w:r>
    </w:p>
    <w:p w:rsidR="008B3D61" w:rsidRPr="00E977F5" w:rsidRDefault="00E977F5" w:rsidP="00E977F5">
      <w:pPr>
        <w:tabs>
          <w:tab w:val="left" w:pos="5119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АНАЛИТИЧЕСКАЯ ЧАСТЬ</w:t>
      </w:r>
    </w:p>
    <w:p w:rsidR="00BD33AB" w:rsidRPr="00E977F5" w:rsidRDefault="00BD33AB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4"/>
        <w:gridCol w:w="6032"/>
      </w:tblGrid>
      <w:tr w:rsidR="00BD33AB" w:rsidRPr="00E977F5" w:rsidTr="00BD3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 «Лицей» (МБОУ «Лицей»)</w:t>
            </w:r>
          </w:p>
        </w:tc>
      </w:tr>
      <w:tr w:rsidR="00BD33AB" w:rsidRPr="00E977F5" w:rsidTr="00BD3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Николаева Светлана Валерьевна</w:t>
            </w:r>
          </w:p>
        </w:tc>
      </w:tr>
      <w:tr w:rsidR="00BD33AB" w:rsidRPr="00E977F5" w:rsidTr="00BD3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301650 Тульская область г. Новомосковск                   Ул. Бережного д.9</w:t>
            </w:r>
          </w:p>
        </w:tc>
      </w:tr>
      <w:tr w:rsidR="00BD33AB" w:rsidRPr="00E977F5" w:rsidTr="00BD3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(48762) 30039 </w:t>
            </w:r>
          </w:p>
        </w:tc>
      </w:tr>
      <w:tr w:rsidR="00BD33AB" w:rsidRPr="00E977F5" w:rsidTr="00BD3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shd w:val="clear" w:color="auto" w:fill="F8F8FA"/>
              </w:rPr>
              <w:t>licei.nmsk@tularegion.org</w:t>
            </w:r>
          </w:p>
        </w:tc>
      </w:tr>
      <w:tr w:rsidR="00BD33AB" w:rsidRPr="00E977F5" w:rsidTr="00BD3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Комитет по образованию администрации МО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г.Новомосковск</w:t>
            </w:r>
            <w:proofErr w:type="spellEnd"/>
          </w:p>
        </w:tc>
      </w:tr>
      <w:tr w:rsidR="00BD33AB" w:rsidRPr="00E977F5" w:rsidTr="00BD3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</w:tr>
      <w:tr w:rsidR="00BD33AB" w:rsidRPr="00E977F5" w:rsidTr="00BD3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0133/01987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№ 00012</w:t>
            </w: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</w:tr>
      <w:tr w:rsidR="00BD33AB" w:rsidRPr="00E977F5" w:rsidTr="00BD3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08.05.2015 № 0134/01182, серия 71 АО2 </w:t>
            </w:r>
          </w:p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0002631; срок действия: до 8 мая 2027 года</w:t>
            </w:r>
          </w:p>
        </w:tc>
      </w:tr>
    </w:tbl>
    <w:p w:rsidR="00BD33AB" w:rsidRPr="00E977F5" w:rsidRDefault="00BD33AB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Основным видом деятельности МБОУ «Лицей» (далее – Лицей) является реализация общеобразовательных программ:</w:t>
      </w:r>
    </w:p>
    <w:p w:rsidR="00BD33AB" w:rsidRPr="00E977F5" w:rsidRDefault="00BD33AB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основной образовательной программы основного общего образования;</w:t>
      </w:r>
    </w:p>
    <w:p w:rsidR="00BD33AB" w:rsidRPr="00E977F5" w:rsidRDefault="00BD33AB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BD33AB" w:rsidRPr="00E977F5" w:rsidRDefault="00BD33AB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D33AB" w:rsidRPr="00E977F5" w:rsidRDefault="00BD33AB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СИСТЕМА</w:t>
      </w:r>
      <w:r w:rsidRPr="00E977F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УПРАВЛЕНИЯ ОРГАНИЗАЦИЕЙ</w:t>
      </w:r>
    </w:p>
    <w:p w:rsidR="00BD33AB" w:rsidRPr="00E977F5" w:rsidRDefault="00BD33AB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BD33AB" w:rsidRPr="00E977F5" w:rsidRDefault="00BD33AB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1. Органы управления, действующие в МБОУ «Лицей»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6"/>
        <w:gridCol w:w="7270"/>
      </w:tblGrid>
      <w:tr w:rsidR="00BD33AB" w:rsidRPr="00E977F5" w:rsidTr="00BD3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  <w:proofErr w:type="spellEnd"/>
          </w:p>
        </w:tc>
      </w:tr>
      <w:tr w:rsidR="00BD33AB" w:rsidRPr="00E977F5" w:rsidTr="00BD3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МБОУ «Лицей»</w:t>
            </w:r>
          </w:p>
        </w:tc>
      </w:tr>
      <w:tr w:rsidR="00BD33AB" w:rsidRPr="00E977F5" w:rsidTr="00BD3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</w:t>
            </w:r>
            <w:proofErr w:type="spellEnd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 деятельностью МБОУ «Лицей», в том числе рассматривает вопросы:</w:t>
            </w:r>
          </w:p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регламентации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D33AB" w:rsidRPr="00E977F5" w:rsidTr="00BD3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  <w:proofErr w:type="spellEnd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</w:t>
            </w:r>
            <w:proofErr w:type="spellEnd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BD33AB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вносить предложения по корректировке плана мероприятий организации, совершенствованию ее работы и развитию </w:t>
            </w: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материальной базы</w:t>
            </w:r>
          </w:p>
        </w:tc>
      </w:tr>
    </w:tbl>
    <w:p w:rsidR="00BD33AB" w:rsidRPr="00E977F5" w:rsidRDefault="00BD33AB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осуществления учебно-методической работы в МБОУ «Лицей» создано четыре предметных методических объединения (кафедры):</w:t>
      </w:r>
    </w:p>
    <w:p w:rsidR="00BD33AB" w:rsidRPr="00E977F5" w:rsidRDefault="00BD33AB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гуманитарных дисциплин;</w:t>
      </w:r>
    </w:p>
    <w:p w:rsidR="00BD33AB" w:rsidRPr="00E977F5" w:rsidRDefault="00BD33AB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естественнонаучных  дисциплин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D33AB" w:rsidRPr="00E977F5" w:rsidRDefault="00BD33AB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математики и информатики;</w:t>
      </w:r>
    </w:p>
    <w:p w:rsidR="00BD33AB" w:rsidRDefault="00BD33AB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иностранных языков.</w:t>
      </w:r>
    </w:p>
    <w:p w:rsidR="00E977F5" w:rsidRPr="00E977F5" w:rsidRDefault="00E977F5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</w:rPr>
        <w:t>III. ОЦЕНКА ОБРАЗОВАТЕЛЬНОЙ ДЕЯТЕЛЬНОСТИ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8B3D61" w:rsidRPr="00E977F5" w:rsidRDefault="00E977F5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8B3D61" w:rsidRPr="00E977F5" w:rsidRDefault="00E977F5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8B3D61" w:rsidRPr="00E977F5" w:rsidRDefault="00E977F5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8B3D61" w:rsidRPr="00E977F5" w:rsidRDefault="00E977F5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8B3D61" w:rsidRPr="00E977F5" w:rsidRDefault="00E977F5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ан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2.4.3648-20</w:t>
      </w:r>
      <w:r w:rsidR="000808EF" w:rsidRPr="00E977F5">
        <w:rPr>
          <w:rFonts w:ascii="Times New Roman" w:hAnsi="Times New Roman" w:cs="Times New Roman"/>
          <w:sz w:val="24"/>
          <w:szCs w:val="24"/>
        </w:rPr>
        <w:t> 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8B3D61" w:rsidRPr="00E977F5" w:rsidRDefault="00E977F5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8B3D61" w:rsidRPr="00E977F5" w:rsidRDefault="00E977F5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ан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инфекции (</w:t>
      </w:r>
      <w:r w:rsidR="000808EF" w:rsidRPr="00E977F5">
        <w:rPr>
          <w:rFonts w:ascii="Times New Roman" w:hAnsi="Times New Roman" w:cs="Times New Roman"/>
          <w:sz w:val="24"/>
          <w:szCs w:val="24"/>
        </w:rPr>
        <w:t>COVID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>-19)»;</w:t>
      </w:r>
    </w:p>
    <w:p w:rsidR="008B3D61" w:rsidRPr="00E977F5" w:rsidRDefault="00E977F5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8B3D61" w:rsidRPr="00E977F5" w:rsidRDefault="00E977F5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>расписанием занятий.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="00E977F5">
        <w:rPr>
          <w:rFonts w:ascii="Times New Roman" w:hAnsi="Times New Roman" w:cs="Times New Roman"/>
          <w:sz w:val="24"/>
          <w:szCs w:val="24"/>
          <w:lang w:val="ru-RU"/>
        </w:rPr>
        <w:t>планы</w:t>
      </w:r>
      <w:r w:rsidR="00BD33AB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5 - 9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классов ориентированы–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 (ФГОС СОО).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Форма обучения: очная.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Язык обучения: русский.</w:t>
      </w:r>
    </w:p>
    <w:p w:rsidR="00E977F5" w:rsidRDefault="00E977F5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2. Общая численность обучающихся, осваивающих образовательные программы в 2022</w:t>
      </w:r>
      <w:r w:rsidRPr="00E977F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41"/>
        <w:gridCol w:w="2065"/>
      </w:tblGrid>
      <w:tr w:rsidR="008B3D61" w:rsidRPr="00E97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proofErr w:type="spellEnd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</w:t>
            </w:r>
            <w:proofErr w:type="spellEnd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</w:tr>
      <w:tr w:rsidR="008B3D61" w:rsidRPr="00E97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D61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</w:t>
            </w:r>
          </w:p>
        </w:tc>
      </w:tr>
      <w:tr w:rsidR="008B3D61" w:rsidRPr="00E97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D61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B3D61" w:rsidRPr="00E97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образовательная программа среднего общего образования по ФГОС среднего общего образования, утвержденному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D61" w:rsidRPr="00E977F5" w:rsidRDefault="00BD33AB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</w:tr>
    </w:tbl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Всего в 2022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году в образовательной организации получали образование</w:t>
      </w:r>
      <w:r w:rsidR="00BD33AB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375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обучающихся.</w:t>
      </w:r>
    </w:p>
    <w:p w:rsidR="008B3D61" w:rsidRPr="00E977F5" w:rsidRDefault="00E977F5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Лицей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реализует следующие образовательные программы:</w:t>
      </w:r>
    </w:p>
    <w:p w:rsidR="008B3D61" w:rsidRPr="00E977F5" w:rsidRDefault="00E977F5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31.05.2021 № 287;</w:t>
      </w:r>
    </w:p>
    <w:p w:rsidR="008B3D61" w:rsidRPr="00E977F5" w:rsidRDefault="00E977F5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от 17.12.2010 № 1897;</w:t>
      </w:r>
    </w:p>
    <w:p w:rsidR="008B3D61" w:rsidRPr="00E977F5" w:rsidRDefault="00E977F5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среднего общего образования по ФГОС среднего общего образования, утвержденному приказом </w:t>
      </w:r>
      <w:proofErr w:type="spellStart"/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от 17.05.2012 № 413;</w:t>
      </w:r>
    </w:p>
    <w:p w:rsidR="008B3D61" w:rsidRPr="00E977F5" w:rsidRDefault="00E977F5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>дополнительные общеразвивающие программы.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Переход на обновленные</w:t>
      </w:r>
      <w:r w:rsidRPr="00E977F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ФГОС</w:t>
      </w:r>
    </w:p>
    <w:p w:rsidR="008B3D61" w:rsidRPr="00E977F5" w:rsidRDefault="005A5BC7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 первом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 2021/22 учебного </w:t>
      </w:r>
      <w:proofErr w:type="gramStart"/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года 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Лицей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проводил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подготовительную работу по переходу</w:t>
      </w:r>
      <w:r w:rsidR="000808EF" w:rsidRPr="00E977F5">
        <w:rPr>
          <w:rFonts w:ascii="Times New Roman" w:hAnsi="Times New Roman" w:cs="Times New Roman"/>
          <w:sz w:val="24"/>
          <w:szCs w:val="24"/>
        </w:rPr>
        <w:t> 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с 1 сентября 2022 года на ФГОС основного общего образования, утвержденного приказом </w:t>
      </w:r>
      <w:proofErr w:type="spellStart"/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от 31.05.2021 № 287, МБОУ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«Лицей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» разработало и утвердило дорожную карту, чтобы внедрить новые требования к образовательной 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деятельности. В том числе определило сроки разработки основных общеобразовательных программ основного общего образования, вынесло на общественное обсуждение перевод всех обучающихся основного общего образования на новые ФГОС и получило одобрение у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99 %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 обсуждения. Для выполнения новых требований и качественной реализации программ в МБОУ «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Лицей</w:t>
      </w:r>
      <w:r w:rsidR="000808EF" w:rsidRPr="00E977F5">
        <w:rPr>
          <w:rFonts w:ascii="Times New Roman" w:hAnsi="Times New Roman" w:cs="Times New Roman"/>
          <w:sz w:val="24"/>
          <w:szCs w:val="24"/>
          <w:lang w:val="ru-RU"/>
        </w:rPr>
        <w:t>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рабочей группы в 2021–2022 годы по подготовке </w:t>
      </w:r>
      <w:r w:rsidR="005A5BC7" w:rsidRPr="00E977F5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5A5BC7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переходу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на новые ФГОС ООО можно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оценить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как хорошую: мероприятия дорожной карты реализованы на 100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процентов.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С 1 сентября 2022 года МБОУ </w:t>
      </w:r>
      <w:r w:rsidR="005A5BC7" w:rsidRPr="00E977F5">
        <w:rPr>
          <w:rFonts w:ascii="Times New Roman" w:hAnsi="Times New Roman" w:cs="Times New Roman"/>
          <w:sz w:val="24"/>
          <w:szCs w:val="24"/>
          <w:lang w:val="ru-RU"/>
        </w:rPr>
        <w:t>«Лицей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» приступила к реализации ФГОС основного общего образования, утвержденного приказом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от 31.05.2021 № 287, в 5</w:t>
      </w:r>
      <w:r w:rsidR="005A5BC7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A5BC7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8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х классах. </w:t>
      </w:r>
      <w:r w:rsidR="005A5BC7" w:rsidRPr="00E977F5">
        <w:rPr>
          <w:rFonts w:ascii="Times New Roman" w:hAnsi="Times New Roman" w:cs="Times New Roman"/>
          <w:sz w:val="24"/>
          <w:szCs w:val="24"/>
          <w:lang w:val="ru-RU"/>
        </w:rPr>
        <w:t>Лицей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5BC7" w:rsidRPr="00E977F5">
        <w:rPr>
          <w:rFonts w:ascii="Times New Roman" w:hAnsi="Times New Roman" w:cs="Times New Roman"/>
          <w:sz w:val="24"/>
          <w:szCs w:val="24"/>
          <w:lang w:val="ru-RU"/>
        </w:rPr>
        <w:t>разработал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5A5BC7" w:rsidRPr="00E977F5">
        <w:rPr>
          <w:rFonts w:ascii="Times New Roman" w:hAnsi="Times New Roman" w:cs="Times New Roman"/>
          <w:sz w:val="24"/>
          <w:szCs w:val="24"/>
          <w:lang w:val="ru-RU"/>
        </w:rPr>
        <w:t>принял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на педагогическом совете</w:t>
      </w:r>
      <w:r w:rsidR="005A5BC7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29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.08.2022 (протокол №</w:t>
      </w:r>
      <w:r w:rsidR="005A5BC7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7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) основные общеобразовательные программы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Внедрение новых предметных концепций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С 1 сентября 2022 года МБОУ </w:t>
      </w:r>
      <w:r w:rsidR="005A5BC7" w:rsidRPr="00E977F5">
        <w:rPr>
          <w:rFonts w:ascii="Times New Roman" w:hAnsi="Times New Roman" w:cs="Times New Roman"/>
          <w:sz w:val="24"/>
          <w:szCs w:val="24"/>
          <w:lang w:val="ru-RU"/>
        </w:rPr>
        <w:t>«Лицей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» внедряет в образовательный процесс новые предметные концепции: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Концепцию преподавания предметной области «Основы духовно-нравственной культуры народов России»;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Концепцию экологического образования в системе общего образования.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:rsidR="005A5BC7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</w:t>
      </w:r>
    </w:p>
    <w:p w:rsidR="008B3D61" w:rsidRPr="00E977F5" w:rsidRDefault="008B3D61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Применение ЭОР и ЦОР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 2022 году была проведена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 и порядок подключения к цифровому ресурсу.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="005A5BC7" w:rsidRPr="00E977F5">
        <w:rPr>
          <w:rFonts w:ascii="Times New Roman" w:hAnsi="Times New Roman" w:cs="Times New Roman"/>
          <w:sz w:val="24"/>
          <w:szCs w:val="24"/>
          <w:lang w:val="ru-RU"/>
        </w:rPr>
        <w:t>«Лицей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»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основного общего, среднего общего образования (приказ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от 02.08.2022 № 653).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от 02.08.2022 № 653). В ходе посещения уроков осуществлялся контроль использования ЭОР.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По итогам контроля установлено: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основного общего, среднего общего образования (приказ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от 02.08.2022 № 653).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основного общего, среднего общего образования (приказ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от 02.08.2022 № 653).</w:t>
      </w:r>
    </w:p>
    <w:p w:rsidR="005A5BC7" w:rsidRPr="00E977F5" w:rsidRDefault="005A5BC7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Профили обучения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 2021/22 году</w:t>
      </w:r>
      <w:r w:rsidR="00761D39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с учетом запросов обучающихся на основании анкетирования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для обучающихся 10-х классов были сформированы три профиля</w:t>
      </w:r>
      <w:r w:rsidR="00761D39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(социально-экономический, технологический, естественнонаучный)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. Наибольшей популярностью пользовались социально-экономический</w:t>
      </w:r>
      <w:r w:rsidR="005A5BC7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, технологический (с </w:t>
      </w:r>
      <w:r w:rsidR="005A5BC7" w:rsidRPr="00E977F5">
        <w:rPr>
          <w:rFonts w:ascii="Times New Roman" w:hAnsi="Times New Roman" w:cs="Times New Roman"/>
          <w:sz w:val="24"/>
          <w:szCs w:val="24"/>
        </w:rPr>
        <w:t>IT</w:t>
      </w:r>
      <w:r w:rsidR="00761D39" w:rsidRPr="00E977F5">
        <w:rPr>
          <w:rFonts w:ascii="Times New Roman" w:hAnsi="Times New Roman" w:cs="Times New Roman"/>
          <w:sz w:val="24"/>
          <w:szCs w:val="24"/>
          <w:lang w:val="ru-RU"/>
        </w:rPr>
        <w:t>- подготовкой на базе ТГПУ им. Л.Н. Толстого в рамках сетевого взаимодействия)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Таким образом, в 2022/23 учебном году в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полной мере реализуется ФГОС СОО и профильное обучение для обучающихся 10-х и 11-х классов. Перечень профилей и предметов на углубленном уровне – в таблице.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3.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6"/>
        <w:gridCol w:w="2270"/>
        <w:gridCol w:w="2575"/>
        <w:gridCol w:w="2575"/>
      </w:tblGrid>
      <w:tr w:rsidR="008B3D61" w:rsidRPr="00E97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Профильные</w:t>
            </w:r>
            <w:proofErr w:type="spellEnd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учащихся, обучающихся по профилю в 2021/22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учащихся, обучающихся по профилю в 2022/23 учебном году</w:t>
            </w:r>
          </w:p>
        </w:tc>
      </w:tr>
      <w:tr w:rsidR="008B3D61" w:rsidRPr="00E97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761D39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761D39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761D39" w:rsidRPr="00E97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39" w:rsidRPr="00E977F5" w:rsidRDefault="00761D39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Технологический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39" w:rsidRPr="00E977F5" w:rsidRDefault="00761D39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Информатика,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39" w:rsidRPr="00E977F5" w:rsidRDefault="00761D39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39" w:rsidRPr="00E977F5" w:rsidRDefault="00761D39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B3D61" w:rsidRPr="00E97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761D39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761D39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3D61" w:rsidRPr="00E97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39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="00761D39" w:rsidRPr="00E97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  <w:p w:rsidR="00761D39" w:rsidRPr="00E977F5" w:rsidRDefault="00761D39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Экономика </w:t>
            </w:r>
          </w:p>
          <w:p w:rsidR="00761D39" w:rsidRPr="00E977F5" w:rsidRDefault="00761D39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761D39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761D39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</w:tr>
    </w:tbl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Обучающиеся с ограниченными возможностями здоровья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761D39" w:rsidRPr="00E977F5">
        <w:rPr>
          <w:rFonts w:ascii="Times New Roman" w:hAnsi="Times New Roman" w:cs="Times New Roman"/>
          <w:sz w:val="24"/>
          <w:szCs w:val="24"/>
          <w:lang w:val="ru-RU"/>
        </w:rPr>
        <w:t>Лицее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созданы специальные условия для получения образования обучающимися с ОВЗ. </w:t>
      </w:r>
      <w:r w:rsidR="00761D39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Сформированы классы,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где ребенок с ОВЗ обучается совместно с обучающимися без ограничений возможностей здоровья</w:t>
      </w:r>
      <w:r w:rsidR="00761D39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по основной образовательной программе.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Внеурочная деятельность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занятий, предусмотренных в рамках внеурочной деятельности, формируется с учетом пожеланий учащихся и их родителей (законных представителей) и реализуется посредством различных форм. Часы, отведенные на внеурочную деятельность, используются для проведения общественно полезных практик, исследовательской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деятельности, реализации образовательных проектов, экскурсий, походов, соревнований, посещений театров, музеев и других мероприятий.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одного года.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 2022-2023 году в МБОУ «Лицей» реализуется 45 программ курсов внеурочной деятельности: 24 для ООО и 21 для СОО.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i/>
          <w:sz w:val="24"/>
          <w:szCs w:val="24"/>
          <w:lang w:val="ru-RU"/>
        </w:rPr>
        <w:t>Программы курсов внеурочной деятельности в 5-9 классах: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D542A" w:rsidRPr="00E977F5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 на отлично</w:t>
            </w:r>
          </w:p>
        </w:tc>
      </w:tr>
      <w:tr w:rsidR="000D542A" w:rsidRPr="00E977F5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Я и закон</w:t>
            </w:r>
          </w:p>
        </w:tc>
      </w:tr>
      <w:tr w:rsidR="000D542A" w:rsidRPr="00E977F5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Читаем на английском</w:t>
            </w:r>
          </w:p>
        </w:tc>
      </w:tr>
      <w:tr w:rsidR="000D542A" w:rsidRPr="00E977F5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За страницами учебника информатики</w:t>
            </w:r>
          </w:p>
        </w:tc>
      </w:tr>
      <w:tr w:rsidR="000D542A" w:rsidRPr="000D542A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За страницами учебник английского языка 9</w:t>
            </w:r>
          </w:p>
        </w:tc>
      </w:tr>
      <w:tr w:rsidR="000D542A" w:rsidRPr="00E977F5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Я - лидер</w:t>
            </w:r>
          </w:p>
        </w:tc>
      </w:tr>
      <w:tr w:rsidR="000D542A" w:rsidRPr="00E977F5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Лицейские ведомости. Верстка</w:t>
            </w:r>
          </w:p>
        </w:tc>
      </w:tr>
      <w:tr w:rsidR="000D542A" w:rsidRPr="00E977F5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За страницами учебника физики 8</w:t>
            </w:r>
          </w:p>
        </w:tc>
      </w:tr>
      <w:tr w:rsidR="000D542A" w:rsidRPr="00E977F5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За страницами учебника физики 9</w:t>
            </w:r>
          </w:p>
        </w:tc>
      </w:tr>
      <w:tr w:rsidR="000D542A" w:rsidRPr="00E977F5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КЛИК</w:t>
            </w:r>
          </w:p>
        </w:tc>
      </w:tr>
      <w:tr w:rsidR="000D542A" w:rsidRPr="00E977F5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Клуб бардовской песни «Бригантина»</w:t>
            </w:r>
          </w:p>
        </w:tc>
      </w:tr>
      <w:tr w:rsidR="000D542A" w:rsidRPr="000D542A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экспериментальных задач по химии</w:t>
            </w:r>
          </w:p>
        </w:tc>
      </w:tr>
      <w:tr w:rsidR="000D542A" w:rsidRPr="00E977F5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За страницами учебника биологии</w:t>
            </w:r>
          </w:p>
        </w:tc>
      </w:tr>
      <w:tr w:rsidR="000D542A" w:rsidRPr="00E977F5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 8-9</w:t>
            </w:r>
          </w:p>
        </w:tc>
      </w:tr>
      <w:tr w:rsidR="000D542A" w:rsidRPr="000D542A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За страницами учебник английского языка 5</w:t>
            </w:r>
          </w:p>
        </w:tc>
      </w:tr>
      <w:tr w:rsidR="000D542A" w:rsidRPr="00E977F5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Лицейские ведомости. Текст</w:t>
            </w:r>
          </w:p>
        </w:tc>
      </w:tr>
      <w:tr w:rsidR="000D542A" w:rsidRPr="00E977F5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Мой внутренний мир</w:t>
            </w:r>
          </w:p>
        </w:tc>
      </w:tr>
      <w:tr w:rsidR="000D542A" w:rsidRPr="00E977F5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Лицейские ведомости. Редактор</w:t>
            </w:r>
          </w:p>
        </w:tc>
      </w:tr>
      <w:tr w:rsidR="000D542A" w:rsidRPr="00E977F5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Баскетбол. 5</w:t>
            </w:r>
          </w:p>
        </w:tc>
      </w:tr>
      <w:tr w:rsidR="000D542A" w:rsidRPr="00E977F5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Мастерица</w:t>
            </w:r>
          </w:p>
        </w:tc>
      </w:tr>
      <w:tr w:rsidR="000D542A" w:rsidRPr="00E977F5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Я - рисую</w:t>
            </w:r>
          </w:p>
        </w:tc>
      </w:tr>
      <w:tr w:rsidR="000D542A" w:rsidRPr="000D542A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Математика для каждого: от простого к сложному</w:t>
            </w:r>
          </w:p>
        </w:tc>
      </w:tr>
      <w:tr w:rsidR="000D542A" w:rsidRPr="000D542A" w:rsidTr="000D542A">
        <w:trPr>
          <w:trHeight w:val="284"/>
        </w:trPr>
        <w:tc>
          <w:tcPr>
            <w:tcW w:w="9214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Мастерство  (овладение навыками написания сочинения)</w:t>
            </w:r>
          </w:p>
        </w:tc>
      </w:tr>
      <w:tr w:rsidR="000D542A" w:rsidRPr="00E977F5" w:rsidTr="000D542A">
        <w:trPr>
          <w:trHeight w:val="284"/>
        </w:trPr>
        <w:tc>
          <w:tcPr>
            <w:tcW w:w="9214" w:type="dxa"/>
            <w:shd w:val="clear" w:color="auto" w:fill="auto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Разговоры о важном</w:t>
            </w:r>
          </w:p>
        </w:tc>
      </w:tr>
    </w:tbl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D542A" w:rsidRDefault="000D542A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Программы курсов внеурочной деятельности в 10-11 классах:</w:t>
      </w:r>
    </w:p>
    <w:tbl>
      <w:tblPr>
        <w:tblStyle w:val="a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0D542A" w:rsidRPr="00E977F5" w:rsidTr="000D542A">
        <w:trPr>
          <w:trHeight w:val="284"/>
        </w:trPr>
        <w:tc>
          <w:tcPr>
            <w:tcW w:w="9072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географии</w:t>
            </w:r>
          </w:p>
        </w:tc>
      </w:tr>
      <w:tr w:rsidR="000D542A" w:rsidRPr="00E977F5" w:rsidTr="000D542A">
        <w:trPr>
          <w:trHeight w:val="284"/>
        </w:trPr>
        <w:tc>
          <w:tcPr>
            <w:tcW w:w="9072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Поколение ЭКО</w:t>
            </w:r>
          </w:p>
        </w:tc>
      </w:tr>
      <w:tr w:rsidR="000D542A" w:rsidRPr="00E977F5" w:rsidTr="000D542A">
        <w:trPr>
          <w:trHeight w:val="284"/>
        </w:trPr>
        <w:tc>
          <w:tcPr>
            <w:tcW w:w="9072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Обществознание: теория и практика</w:t>
            </w:r>
          </w:p>
        </w:tc>
      </w:tr>
      <w:tr w:rsidR="000D542A" w:rsidRPr="000D542A" w:rsidTr="000D542A">
        <w:trPr>
          <w:trHeight w:val="284"/>
        </w:trPr>
        <w:tc>
          <w:tcPr>
            <w:tcW w:w="9072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Патриот (поисковый отряд «Д.О.Н.»)</w:t>
            </w:r>
          </w:p>
        </w:tc>
      </w:tr>
      <w:tr w:rsidR="000D542A" w:rsidRPr="00E977F5" w:rsidTr="000D542A">
        <w:trPr>
          <w:trHeight w:val="284"/>
        </w:trPr>
        <w:tc>
          <w:tcPr>
            <w:tcW w:w="9072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</w:tr>
      <w:tr w:rsidR="000D542A" w:rsidRPr="000D542A" w:rsidTr="000D542A">
        <w:trPr>
          <w:trHeight w:val="284"/>
        </w:trPr>
        <w:tc>
          <w:tcPr>
            <w:tcW w:w="9072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 английского языка 11</w:t>
            </w:r>
          </w:p>
        </w:tc>
      </w:tr>
      <w:tr w:rsidR="000D542A" w:rsidRPr="000D542A" w:rsidTr="000D542A">
        <w:trPr>
          <w:trHeight w:val="284"/>
        </w:trPr>
        <w:tc>
          <w:tcPr>
            <w:tcW w:w="9072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 английского языка 10</w:t>
            </w:r>
          </w:p>
        </w:tc>
      </w:tr>
      <w:tr w:rsidR="000D542A" w:rsidRPr="00E977F5" w:rsidTr="000D542A">
        <w:trPr>
          <w:trHeight w:val="284"/>
        </w:trPr>
        <w:tc>
          <w:tcPr>
            <w:tcW w:w="9072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информатики</w:t>
            </w:r>
          </w:p>
        </w:tc>
      </w:tr>
      <w:tr w:rsidR="000D542A" w:rsidRPr="000D542A" w:rsidTr="000D542A">
        <w:trPr>
          <w:trHeight w:val="284"/>
        </w:trPr>
        <w:tc>
          <w:tcPr>
            <w:tcW w:w="9072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 английского языка 11</w:t>
            </w:r>
          </w:p>
        </w:tc>
      </w:tr>
      <w:tr w:rsidR="000D542A" w:rsidRPr="00E977F5" w:rsidTr="000D542A">
        <w:trPr>
          <w:trHeight w:val="284"/>
        </w:trPr>
        <w:tc>
          <w:tcPr>
            <w:tcW w:w="9072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Начальная атлетическая подготовка</w:t>
            </w:r>
          </w:p>
        </w:tc>
      </w:tr>
      <w:tr w:rsidR="000D542A" w:rsidRPr="000D542A" w:rsidTr="000D542A">
        <w:trPr>
          <w:trHeight w:val="284"/>
        </w:trPr>
        <w:tc>
          <w:tcPr>
            <w:tcW w:w="9072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 английского языка 11</w:t>
            </w:r>
          </w:p>
        </w:tc>
      </w:tr>
      <w:tr w:rsidR="000D542A" w:rsidRPr="00E977F5" w:rsidTr="000D542A">
        <w:trPr>
          <w:trHeight w:val="284"/>
        </w:trPr>
        <w:tc>
          <w:tcPr>
            <w:tcW w:w="9072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Клуб бардовской песни «Бригантина»</w:t>
            </w:r>
          </w:p>
        </w:tc>
      </w:tr>
      <w:tr w:rsidR="000D542A" w:rsidRPr="000D542A" w:rsidTr="000D542A">
        <w:trPr>
          <w:trHeight w:val="284"/>
        </w:trPr>
        <w:tc>
          <w:tcPr>
            <w:tcW w:w="9072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Искусство устной и письменной речи</w:t>
            </w:r>
          </w:p>
        </w:tc>
      </w:tr>
      <w:tr w:rsidR="000D542A" w:rsidRPr="000D542A" w:rsidTr="000D542A">
        <w:trPr>
          <w:trHeight w:val="284"/>
        </w:trPr>
        <w:tc>
          <w:tcPr>
            <w:tcW w:w="9072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Живые организмы: строение, жизнедеятельность, систематика</w:t>
            </w:r>
          </w:p>
        </w:tc>
      </w:tr>
      <w:tr w:rsidR="000D542A" w:rsidRPr="00E977F5" w:rsidTr="000D542A">
        <w:trPr>
          <w:trHeight w:val="284"/>
        </w:trPr>
        <w:tc>
          <w:tcPr>
            <w:tcW w:w="9072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0D542A" w:rsidRPr="00E977F5" w:rsidTr="000D542A">
        <w:trPr>
          <w:trHeight w:val="284"/>
        </w:trPr>
        <w:tc>
          <w:tcPr>
            <w:tcW w:w="9072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Английский без границ</w:t>
            </w:r>
          </w:p>
        </w:tc>
      </w:tr>
      <w:tr w:rsidR="000D542A" w:rsidRPr="00E977F5" w:rsidTr="000D542A">
        <w:trPr>
          <w:trHeight w:val="284"/>
        </w:trPr>
        <w:tc>
          <w:tcPr>
            <w:tcW w:w="9072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Я и ты</w:t>
            </w:r>
          </w:p>
        </w:tc>
      </w:tr>
      <w:tr w:rsidR="000D542A" w:rsidRPr="00E977F5" w:rsidTr="000D542A">
        <w:trPr>
          <w:trHeight w:val="284"/>
        </w:trPr>
        <w:tc>
          <w:tcPr>
            <w:tcW w:w="9072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Меткий стрелок</w:t>
            </w:r>
          </w:p>
        </w:tc>
      </w:tr>
      <w:tr w:rsidR="000D542A" w:rsidRPr="00E977F5" w:rsidTr="000D542A">
        <w:trPr>
          <w:trHeight w:val="284"/>
        </w:trPr>
        <w:tc>
          <w:tcPr>
            <w:tcW w:w="9072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Занимательная физика</w:t>
            </w:r>
          </w:p>
        </w:tc>
      </w:tr>
      <w:tr w:rsidR="000D542A" w:rsidRPr="00E977F5" w:rsidTr="000D542A">
        <w:trPr>
          <w:trHeight w:val="284"/>
        </w:trPr>
        <w:tc>
          <w:tcPr>
            <w:tcW w:w="9072" w:type="dxa"/>
            <w:shd w:val="clear" w:color="auto" w:fill="auto"/>
            <w:vAlign w:val="center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мире информатики</w:t>
            </w:r>
          </w:p>
        </w:tc>
      </w:tr>
      <w:tr w:rsidR="000D542A" w:rsidRPr="00E977F5" w:rsidTr="000D542A">
        <w:trPr>
          <w:trHeight w:val="284"/>
        </w:trPr>
        <w:tc>
          <w:tcPr>
            <w:tcW w:w="9072" w:type="dxa"/>
            <w:shd w:val="clear" w:color="auto" w:fill="auto"/>
          </w:tcPr>
          <w:p w:rsidR="000D542A" w:rsidRPr="00E977F5" w:rsidRDefault="000D542A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Разговоры о важном</w:t>
            </w:r>
          </w:p>
        </w:tc>
      </w:tr>
    </w:tbl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клакураторы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>В первом полугодии 2022-2023 учебного года проведено 16 занятий в каждом классе. Внеурочные занятия «Разговоры о важном» в 5-11-х классах: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- фактически проведены в соответствии с расписанием;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- темы занятий соответствуют тематическим планам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- формы проведения занятий соответствуют рекомендованным.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Вывод.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Планы внеурочной деятельности ООО и СОО выполнены в полном объеме.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Воспитательная работа 2022 году осуществлялась в соответствии с актуализированной рабочей программой воспитания, которая была разработана и включена в ООП.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Воспитательная работа по рабочей программе воспитания осуществляется по следующим модулям: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977F5">
        <w:rPr>
          <w:rFonts w:ascii="Times New Roman" w:hAnsi="Times New Roman" w:cs="Times New Roman"/>
          <w:i/>
          <w:sz w:val="24"/>
          <w:szCs w:val="24"/>
          <w:lang w:val="ru-RU"/>
        </w:rPr>
        <w:t>инвариантные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– «Урочная деятельность», «Кураторство», «Внеурочная деятельность и дополнительное образование», «Взаимодействие с родителями (законными представителями)», «Самоуправление», «Профориентация», «Организация предметно-пространственной среды», «Профилактика и безопасность»;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977F5">
        <w:rPr>
          <w:rFonts w:ascii="Times New Roman" w:hAnsi="Times New Roman" w:cs="Times New Roman"/>
          <w:i/>
          <w:sz w:val="24"/>
          <w:szCs w:val="24"/>
          <w:lang w:val="ru-RU"/>
        </w:rPr>
        <w:t>вариативные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– «Школьные медиа»,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«Основные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общелицейские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дела», «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Внелицейские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мероприятия», «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Волонтерство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и социально полезная деятельность», «Научно-исследовательская, конкурсная и проектная деятельность», «Социальное партнерство».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Воспитательные события в лицее проводятся в соответствии с календарными планами воспитательной работы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 коллективные лицейские дела, акции, экскурсии, походы и т.д.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Работа по гражданско-патриотическому воспитанию обучающихся МБОУ «Лицей» организуется в рамках реализации рабочей программы воспитания, в частности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инвариатного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модуля «Внеурочная деятельность и дополнительное образование». В рамках этого модуля реализуется цикл внеурочных занятий «Разговор о важном». еженедельно по понедельникам проходит церемония выноса/поднятия Флага Российской Федерации и торжественное исполнение государственного Гимна, проводятся различные мероприятия, единые уроки, патриотические акции. Деятельность носит системный характер и направлена на формирование: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- гражданского правосознания;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- патриотизма и духовно-нравственных ценностей;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- экологической культуры как залога сохранения человечества и окружающего мира;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>- активной гражданской позиции через участие в школьном самоуправлении.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В 2022 году в лицее проведено 12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общелицейских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мероприятияй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>, 10 единых классных часов, 4 акции гражданско-патриотической направленности.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Анализ планов воспитательной работы 5–11-х классов показал следующие результаты: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- планы воспитательной работы составлены с учетом возрастных особенностей обучающихся;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- 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- наиболее содержательная и интересная внеурочная воспитательная деятельность в гражданско-патриотическом направлении отмечена у следующих кураторов: Майоровой Е.А. (5-А класс), Константиновой В.В. (5-Б класс),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Симакиной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Е.А. (7-А класс), Зотовой И.Е. (7-Б класс),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Валентиновой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А.О. (8-Б класс), Соболевой О.А. (9-А класс), Орловой К.Г. (10-А класс), Дмитриевой Н.В. (10-Б класс).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- Посещенные классные мероприятия гражданско-патриотической направленности показывают, что в основном кураторы проводят классные мероприятия на достаточно высоком уровне.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Кураторы осуществляют гражданско-патриотическое воспитание обучающихся лицея через разнообразные виды деятельности в очном формате и онлайн: экскурсии; поисково-исследовательскую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работу;  встречи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с участниками локальных войн, выпускниками лицея; кружковую и досуговую деятельность.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-  в рамках модуля «Урочная деятельность» (по ФГОС-2021)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/«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обществознание, история, ОРКСЭ, ОДНКНР, искусство. Внесены корректировки в рабочие программы учебных предметов, курсов и модулей;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- в рамках модуля «Ключевые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общелицейские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дела» организованы еженедельные линейки по понедельникам перед уроками с выносом флага РФ и исполнением гимна РФ, организованы школьные знаменные группы по уровням образования.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Эффективность воспитательной работы лицея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МБОУ «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Лицей»  в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2022 году.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Охват дополнительным образованием в МБОУ «Лицей» в 2022 году составил 61 процент.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Во втором полугодии 2021-2022 учебного года лицей реализовывал 10 дополнительных общеразвивающих программ по пяти направленностям: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- художественное («Клуб бардовской песни «Бригантина»);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- физкультурно-спортивное («Волейбол», «Баскетбол»);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- социально-гуманитарное («Клуб парламентских дебатов «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Центениалы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>», «Английский и англичане», «Лицейский интеллектуальный клуб», «Про-Проект»);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- естественно-научное («Основы экологических знаний», «Основы экологического добровольчества»);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- техническое («Космическое путешествие»).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 первом полугодии 2022-2023 учебного года лицей реализовывал 13 дополнительных общеразвивающих программ по четырем направленностям: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физкультурно-спортивное («Волейбол», «Легкая атлетика и фитнес», «Юнармейский отряд «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Центениалы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>»);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социально-гуманитарное («Клуб парламентских дебатов «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Центениалы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», «Английский и англичане», «Клуб «28 петель», «Светская этика», «Лицейский интеллектуальный клуб», «Читаем по-английски»); 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>естественно-научное («Основы экологических знаний», «Основы экологического добровольчества»);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техническое («Космическое путешествие», «Углубленная проектная информатика: сильный старт»).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Во втором полугодии 2021-2022 учебного года по дополнительного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образования  занимались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55 процентов обучающихся. В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первом полугодии 2022-2023 учебного года доля обучающихся, осваивающих дополнительные общеразвивающие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программы  выросла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на 6 процентов и составила 61 процент. Это говорит о росте интереса обучающихся к освоению программ дополнительного образования и необходимости увеличения их количества.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Вывод: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2021 годом на 6 процента. Исходя из результатов анкетирования обучающихся и их родителей качество дополнительного образования существенно повысилось.</w:t>
      </w:r>
    </w:p>
    <w:p w:rsidR="00761D39" w:rsidRPr="00E977F5" w:rsidRDefault="00761D39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 </w:t>
      </w:r>
      <w:proofErr w:type="spellStart"/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антикоронавирусных</w:t>
      </w:r>
      <w:proofErr w:type="spellEnd"/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мерах</w:t>
      </w:r>
    </w:p>
    <w:p w:rsidR="008B3D61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="00761D39" w:rsidRPr="00E977F5">
        <w:rPr>
          <w:rFonts w:ascii="Times New Roman" w:hAnsi="Times New Roman" w:cs="Times New Roman"/>
          <w:sz w:val="24"/>
          <w:szCs w:val="24"/>
          <w:lang w:val="ru-RU"/>
        </w:rPr>
        <w:t>«Лицей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» в течение 2022 года продолжала профилактику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коронавируса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</w:t>
      </w:r>
      <w:r w:rsidR="00761D39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1D39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В лицее закуплены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бесконтактные термометры,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рециркуляторы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передвижные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</w:t>
      </w:r>
      <w:r w:rsidR="00761D39" w:rsidRPr="00E977F5">
        <w:rPr>
          <w:rFonts w:ascii="Times New Roman" w:hAnsi="Times New Roman" w:cs="Times New Roman"/>
          <w:sz w:val="24"/>
          <w:szCs w:val="24"/>
          <w:lang w:val="ru-RU"/>
        </w:rPr>
        <w:t>; разработан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графики уборки, проветривания кабинетов, рекреаций, а также создала максимально</w:t>
      </w:r>
      <w:r w:rsidR="000D542A">
        <w:rPr>
          <w:rFonts w:ascii="Times New Roman" w:hAnsi="Times New Roman" w:cs="Times New Roman"/>
          <w:sz w:val="24"/>
          <w:szCs w:val="24"/>
          <w:lang w:val="ru-RU"/>
        </w:rPr>
        <w:t xml:space="preserve"> безопасные условия приема пищи. </w:t>
      </w:r>
    </w:p>
    <w:p w:rsidR="000D542A" w:rsidRPr="00E977F5" w:rsidRDefault="000D542A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977F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ОРГАНИЗАЦИЯ УЧЕБНОГО ПРОЦЕССА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учебного процесса в </w:t>
      </w:r>
      <w:r w:rsidR="00236DF5" w:rsidRPr="00E977F5">
        <w:rPr>
          <w:rFonts w:ascii="Times New Roman" w:hAnsi="Times New Roman" w:cs="Times New Roman"/>
          <w:sz w:val="24"/>
          <w:szCs w:val="24"/>
          <w:lang w:val="ru-RU"/>
        </w:rPr>
        <w:t>Лицее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регламентируется режимом занятий, учебным планом, календарным учебным графиком, расписанием занятий, локальными нормативными актами.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Начало учебного года – 1 сентября, окончание – 31 мая.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Продолжительность учебного года: 2–8-е классы –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34 недели,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9-е и 11-е классы –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по окончании ГИА.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Продолжительность уроков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45 минут.</w:t>
      </w:r>
    </w:p>
    <w:p w:rsidR="00236DF5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Образовательная деятельность в Школе осуществляется по пятидневной учебной неделе для</w:t>
      </w:r>
      <w:r w:rsidR="00236DF5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–11-х классов. Занятия проводятся в одну смену</w:t>
      </w:r>
      <w:r w:rsidR="00236DF5" w:rsidRPr="00E977F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7F5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proofErr w:type="spellEnd"/>
      <w:r w:rsidRPr="00E977F5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proofErr w:type="spellStart"/>
      <w:r w:rsidRPr="00E977F5">
        <w:rPr>
          <w:rFonts w:ascii="Times New Roman" w:hAnsi="Times New Roman" w:cs="Times New Roman"/>
          <w:b/>
          <w:bCs/>
          <w:sz w:val="24"/>
          <w:szCs w:val="24"/>
        </w:rPr>
        <w:t>Режим</w:t>
      </w:r>
      <w:proofErr w:type="spellEnd"/>
      <w:r w:rsidRPr="00E97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77F5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proofErr w:type="spellEnd"/>
      <w:r w:rsidRPr="00E97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77F5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1580"/>
        <w:gridCol w:w="2780"/>
        <w:gridCol w:w="2095"/>
        <w:gridCol w:w="2071"/>
      </w:tblGrid>
      <w:tr w:rsidR="008B3D61" w:rsidRPr="00E97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  <w:proofErr w:type="spellEnd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proofErr w:type="spellEnd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  <w:proofErr w:type="spellEnd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8B3D61" w:rsidRPr="00E97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D61" w:rsidRPr="00E977F5" w:rsidRDefault="00236DF5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08EF" w:rsidRPr="00E977F5">
              <w:rPr>
                <w:rFonts w:ascii="Times New Roman" w:hAnsi="Times New Roman" w:cs="Times New Roman"/>
                <w:sz w:val="24"/>
                <w:szCs w:val="24"/>
              </w:rPr>
              <w:t>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D61" w:rsidRPr="00E977F5" w:rsidRDefault="000808EF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D61" w:rsidRPr="00E977F5" w:rsidRDefault="000808EF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D61" w:rsidRPr="00E977F5" w:rsidRDefault="000808EF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D61" w:rsidRPr="00E977F5" w:rsidRDefault="000808EF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B3D61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Начало учебных занятий – 8 ч</w:t>
      </w:r>
      <w:r w:rsidR="00236DF5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мин.</w:t>
      </w:r>
    </w:p>
    <w:p w:rsidR="000D542A" w:rsidRPr="00E977F5" w:rsidRDefault="000D542A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СОДЕРЖАНИЕ И КАЧЕСТВО ПОДГОТОВКИ ОБУЧАЮЩИХСЯ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Проведен анализ успеваемости и качества знаний по итогам 2021/22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учебного года.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7F5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proofErr w:type="spellEnd"/>
      <w:r w:rsidRPr="00E977F5">
        <w:rPr>
          <w:rFonts w:ascii="Times New Roman" w:hAnsi="Times New Roman" w:cs="Times New Roman"/>
          <w:b/>
          <w:bCs/>
          <w:sz w:val="24"/>
          <w:szCs w:val="24"/>
        </w:rPr>
        <w:t xml:space="preserve"> 5. </w:t>
      </w:r>
      <w:proofErr w:type="spellStart"/>
      <w:r w:rsidRPr="00E977F5">
        <w:rPr>
          <w:rFonts w:ascii="Times New Roman" w:hAnsi="Times New Roman" w:cs="Times New Roman"/>
          <w:b/>
          <w:bCs/>
          <w:sz w:val="24"/>
          <w:szCs w:val="24"/>
        </w:rPr>
        <w:t>Статистика</w:t>
      </w:r>
      <w:proofErr w:type="spellEnd"/>
      <w:r w:rsidRPr="00E97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77F5">
        <w:rPr>
          <w:rFonts w:ascii="Times New Roman" w:hAnsi="Times New Roman" w:cs="Times New Roman"/>
          <w:b/>
          <w:bCs/>
          <w:sz w:val="24"/>
          <w:szCs w:val="24"/>
        </w:rPr>
        <w:t>показателей</w:t>
      </w:r>
      <w:proofErr w:type="spellEnd"/>
      <w:r w:rsidRPr="00E97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77F5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977F5">
        <w:rPr>
          <w:rFonts w:ascii="Times New Roman" w:hAnsi="Times New Roman" w:cs="Times New Roman"/>
          <w:b/>
          <w:bCs/>
          <w:sz w:val="24"/>
          <w:szCs w:val="24"/>
        </w:rPr>
        <w:t xml:space="preserve"> 2021/22 </w:t>
      </w:r>
      <w:proofErr w:type="spellStart"/>
      <w:r w:rsidRPr="00E977F5">
        <w:rPr>
          <w:rFonts w:ascii="Times New Roman" w:hAnsi="Times New Roman" w:cs="Times New Roman"/>
          <w:b/>
          <w:bCs/>
          <w:sz w:val="24"/>
          <w:szCs w:val="24"/>
        </w:rPr>
        <w:t>год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5"/>
        <w:gridCol w:w="6572"/>
        <w:gridCol w:w="2229"/>
      </w:tblGrid>
      <w:tr w:rsidR="008B3D61" w:rsidRPr="00E977F5" w:rsidTr="000D542A">
        <w:trPr>
          <w:trHeight w:val="7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  <w:proofErr w:type="spellEnd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2021/22 </w:t>
            </w: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</w:tr>
      <w:tr w:rsidR="008B3D61" w:rsidRPr="00E977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8B3D61" w:rsidRPr="00E977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8B3D6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8B3D61" w:rsidRPr="00E977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8B3D6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B3D61" w:rsidRPr="00E977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B3D61" w:rsidRPr="00E977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8B3D6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B3D61" w:rsidRPr="00E977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8B3D6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B3D61" w:rsidRPr="00E977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аттестата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B3D61" w:rsidRPr="00E977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8B3D6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основном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B3D61" w:rsidRPr="00E977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8B3D6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– о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B3D61" w:rsidRPr="00E977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3D61" w:rsidRPr="00E977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8B3D6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– в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D61" w:rsidRPr="00E977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8B3D6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0808EF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– в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D61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236DF5" w:rsidRPr="00E977F5">
        <w:rPr>
          <w:rFonts w:ascii="Times New Roman" w:hAnsi="Times New Roman" w:cs="Times New Roman"/>
          <w:sz w:val="24"/>
          <w:szCs w:val="24"/>
        </w:rPr>
        <w:t>Kbwtt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организовано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профильное обучение на уровне среднего общего образования.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8B3D61" w:rsidRPr="000D542A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Таблица 6. Результаты освоения учащимися программы основного общего </w:t>
      </w:r>
      <w:r w:rsidR="00236DF5"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среднего общего </w:t>
      </w: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образования по показателю </w:t>
      </w:r>
      <w:r w:rsidRPr="00E977F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977F5">
        <w:rPr>
          <w:rFonts w:ascii="Times New Roman" w:hAnsi="Times New Roman" w:cs="Times New Roman"/>
          <w:b/>
          <w:bCs/>
          <w:sz w:val="24"/>
          <w:szCs w:val="24"/>
        </w:rPr>
        <w:t>успеваемость</w:t>
      </w:r>
      <w:proofErr w:type="spellEnd"/>
      <w:r w:rsidRPr="00E977F5">
        <w:rPr>
          <w:rFonts w:ascii="Times New Roman" w:hAnsi="Times New Roman" w:cs="Times New Roman"/>
          <w:b/>
          <w:bCs/>
          <w:sz w:val="24"/>
          <w:szCs w:val="24"/>
        </w:rPr>
        <w:t>» в 2022 </w:t>
      </w:r>
      <w:proofErr w:type="spellStart"/>
      <w:r w:rsidRPr="00E977F5">
        <w:rPr>
          <w:rFonts w:ascii="Times New Roman" w:hAnsi="Times New Roman" w:cs="Times New Roman"/>
          <w:b/>
          <w:bCs/>
          <w:sz w:val="24"/>
          <w:szCs w:val="24"/>
        </w:rPr>
        <w:t>году</w:t>
      </w:r>
      <w:proofErr w:type="spellEnd"/>
    </w:p>
    <w:tbl>
      <w:tblPr>
        <w:tblW w:w="9860" w:type="dxa"/>
        <w:tblInd w:w="113" w:type="dxa"/>
        <w:tblLook w:val="04A0" w:firstRow="1" w:lastRow="0" w:firstColumn="1" w:lastColumn="0" w:noHBand="0" w:noVBand="1"/>
      </w:tblPr>
      <w:tblGrid>
        <w:gridCol w:w="1480"/>
        <w:gridCol w:w="2540"/>
        <w:gridCol w:w="940"/>
        <w:gridCol w:w="960"/>
        <w:gridCol w:w="940"/>
        <w:gridCol w:w="1500"/>
        <w:gridCol w:w="1500"/>
      </w:tblGrid>
      <w:tr w:rsidR="00236DF5" w:rsidRPr="00E977F5" w:rsidTr="00236DF5">
        <w:trPr>
          <w:trHeight w:val="285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Параллель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Количество</w:t>
            </w: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br/>
              <w:t>учащихся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Успевают</w:t>
            </w:r>
          </w:p>
        </w:tc>
      </w:tr>
      <w:tr w:rsidR="00236DF5" w:rsidRPr="00E977F5" w:rsidTr="00236DF5">
        <w:trPr>
          <w:trHeight w:val="285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4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из них</w:t>
            </w:r>
          </w:p>
        </w:tc>
      </w:tr>
      <w:tr w:rsidR="00236DF5" w:rsidRPr="00E977F5" w:rsidTr="00236DF5">
        <w:trPr>
          <w:trHeight w:val="480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на "5"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на "4", "5"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с одной "3"</w:t>
            </w:r>
          </w:p>
        </w:tc>
      </w:tr>
      <w:tr w:rsidR="00236DF5" w:rsidRPr="00E977F5" w:rsidTr="00236DF5">
        <w:trPr>
          <w:trHeight w:val="285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с одной "4"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236DF5" w:rsidRPr="00E977F5" w:rsidTr="00236DF5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7</w:t>
            </w:r>
          </w:p>
        </w:tc>
      </w:tr>
      <w:tr w:rsidR="00236DF5" w:rsidRPr="00E977F5" w:rsidTr="00236DF5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2</w:t>
            </w:r>
          </w:p>
        </w:tc>
      </w:tr>
      <w:tr w:rsidR="00236DF5" w:rsidRPr="00E977F5" w:rsidTr="00236DF5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3</w:t>
            </w:r>
          </w:p>
        </w:tc>
      </w:tr>
      <w:tr w:rsidR="00236DF5" w:rsidRPr="00E977F5" w:rsidTr="00236DF5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4</w:t>
            </w:r>
          </w:p>
        </w:tc>
      </w:tr>
      <w:tr w:rsidR="00236DF5" w:rsidRPr="00E977F5" w:rsidTr="00236DF5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2</w:t>
            </w:r>
          </w:p>
        </w:tc>
      </w:tr>
      <w:tr w:rsidR="00236DF5" w:rsidRPr="00E977F5" w:rsidTr="00236DF5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7</w:t>
            </w:r>
          </w:p>
        </w:tc>
      </w:tr>
      <w:tr w:rsidR="00236DF5" w:rsidRPr="00E977F5" w:rsidTr="00236DF5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 xml:space="preserve">5- 9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18</w:t>
            </w:r>
          </w:p>
        </w:tc>
      </w:tr>
      <w:tr w:rsidR="00236DF5" w:rsidRPr="00E977F5" w:rsidTr="00236DF5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7</w:t>
            </w:r>
          </w:p>
        </w:tc>
      </w:tr>
      <w:tr w:rsidR="00236DF5" w:rsidRPr="00E977F5" w:rsidTr="00236DF5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4</w:t>
            </w:r>
          </w:p>
        </w:tc>
      </w:tr>
      <w:tr w:rsidR="00236DF5" w:rsidRPr="00E977F5" w:rsidTr="00236DF5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 xml:space="preserve">10-11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11</w:t>
            </w:r>
          </w:p>
        </w:tc>
      </w:tr>
      <w:tr w:rsidR="00236DF5" w:rsidRPr="00E977F5" w:rsidTr="00236DF5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369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36DF5" w:rsidRPr="00E977F5" w:rsidRDefault="00236DF5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29</w:t>
            </w:r>
          </w:p>
        </w:tc>
      </w:tr>
    </w:tbl>
    <w:p w:rsidR="00236DF5" w:rsidRPr="00E977F5" w:rsidRDefault="00236DF5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Анализ данных, представленных в таблице, показывает, что в 2022 году процент учащихся, окончивших на «4» и «5»</w:t>
      </w:r>
      <w:r w:rsidR="00236DF5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, стабильно держится. </w:t>
      </w:r>
    </w:p>
    <w:p w:rsidR="000D542A" w:rsidRDefault="000D542A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ГИА-2022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В 2021-2022 учебном году </w:t>
      </w:r>
      <w:r w:rsidRPr="00E977F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государственная итоговая аттестация за курс основной школы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проводилась с 19 мая по 22 июня 2022 г., допущены 56 обучающихся 9-х классов. 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Государственная итоговая аттестация учащихся, освоивших образовательные программы основного общего образования, проводилась в форме ОГЭ (основного государственного экзамена). Учащиеся 9-х классов сдавали два обязательных экзамена (русский язык, математика) и два предмета по выбору (английский язык, история, обществознание, физика, химия, биология, география, информатика и ИКТ). </w:t>
      </w:r>
    </w:p>
    <w:p w:rsidR="002F5E4D" w:rsidRPr="00E977F5" w:rsidRDefault="002F5E4D" w:rsidP="000D542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Результаты государственной итоговой аттестации</w:t>
      </w:r>
    </w:p>
    <w:p w:rsidR="002F5E4D" w:rsidRPr="00E977F5" w:rsidRDefault="002F5E4D" w:rsidP="000D542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sz w:val="24"/>
          <w:szCs w:val="24"/>
          <w:lang w:val="ru-RU"/>
        </w:rPr>
        <w:t>за курс основной школы в 2021-2022 учебном году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123"/>
        <w:gridCol w:w="1133"/>
        <w:gridCol w:w="709"/>
        <w:gridCol w:w="708"/>
        <w:gridCol w:w="709"/>
        <w:gridCol w:w="709"/>
        <w:gridCol w:w="1133"/>
        <w:gridCol w:w="1416"/>
      </w:tblGrid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сдавало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  <w:proofErr w:type="spellEnd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  <w:proofErr w:type="spellEnd"/>
          </w:p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  <w:proofErr w:type="spellEnd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proofErr w:type="spellEnd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</w:t>
            </w:r>
            <w:proofErr w:type="spellEnd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</w:tr>
    </w:tbl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E4D" w:rsidRPr="00E977F5" w:rsidRDefault="002F5E4D" w:rsidP="000D542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77F5">
        <w:rPr>
          <w:rFonts w:ascii="Times New Roman" w:hAnsi="Times New Roman" w:cs="Times New Roman"/>
          <w:b/>
          <w:sz w:val="24"/>
          <w:szCs w:val="24"/>
        </w:rPr>
        <w:t>Динамика</w:t>
      </w:r>
      <w:proofErr w:type="spellEnd"/>
      <w:r w:rsidRPr="00E97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7F5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spellEnd"/>
      <w:r w:rsidRPr="00E977F5">
        <w:rPr>
          <w:rFonts w:ascii="Times New Roman" w:hAnsi="Times New Roman" w:cs="Times New Roman"/>
          <w:b/>
          <w:sz w:val="24"/>
          <w:szCs w:val="24"/>
        </w:rPr>
        <w:t xml:space="preserve"> ОГЭ</w:t>
      </w: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128"/>
        <w:gridCol w:w="1418"/>
        <w:gridCol w:w="1418"/>
        <w:gridCol w:w="1418"/>
        <w:gridCol w:w="1418"/>
      </w:tblGrid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– 2018  </w:t>
            </w:r>
            <w:proofErr w:type="spellStart"/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– 2019  </w:t>
            </w:r>
            <w:proofErr w:type="spellStart"/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– 2021  </w:t>
            </w:r>
            <w:proofErr w:type="spellStart"/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– 2022  </w:t>
            </w:r>
            <w:proofErr w:type="spellStart"/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  <w:proofErr w:type="spellEnd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proofErr w:type="spellEnd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</w:t>
            </w:r>
            <w:proofErr w:type="spellEnd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</w:tr>
      <w:tr w:rsidR="002F5E4D" w:rsidRPr="00E977F5" w:rsidTr="002F5E4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  <w:proofErr w:type="spellEnd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E977F5">
        <w:rPr>
          <w:rFonts w:ascii="Times New Roman" w:hAnsi="Times New Roman" w:cs="Times New Roman"/>
          <w:noProof/>
          <w:spacing w:val="-21"/>
          <w:sz w:val="24"/>
          <w:szCs w:val="24"/>
          <w:lang w:val="ru-RU" w:eastAsia="ru-RU"/>
        </w:rPr>
        <w:lastRenderedPageBreak/>
        <w:drawing>
          <wp:inline distT="0" distB="0" distL="0" distR="0">
            <wp:extent cx="5493385" cy="320738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5E4D" w:rsidRPr="000D542A" w:rsidRDefault="002F5E4D" w:rsidP="000D542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542A">
        <w:rPr>
          <w:rFonts w:ascii="Times New Roman" w:hAnsi="Times New Roman" w:cs="Times New Roman"/>
          <w:b/>
          <w:sz w:val="24"/>
          <w:szCs w:val="24"/>
          <w:lang w:val="ru-RU"/>
        </w:rPr>
        <w:t>Результаты государственной итоговой аттестации выпускников</w:t>
      </w:r>
    </w:p>
    <w:p w:rsidR="002F5E4D" w:rsidRPr="000D542A" w:rsidRDefault="002F5E4D" w:rsidP="000D542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542A">
        <w:rPr>
          <w:rFonts w:ascii="Times New Roman" w:hAnsi="Times New Roman" w:cs="Times New Roman"/>
          <w:b/>
          <w:sz w:val="24"/>
          <w:szCs w:val="24"/>
        </w:rPr>
        <w:t>XI</w:t>
      </w:r>
      <w:r w:rsidRPr="000D54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классов за курс средней общей школы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 xml:space="preserve">В 2021-2022 учебном году </w:t>
      </w:r>
      <w:r w:rsidRPr="00E977F5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государственная итоговая аттестация за курс </w:t>
      </w:r>
      <w:proofErr w:type="gramStart"/>
      <w:r w:rsidRPr="00E977F5">
        <w:rPr>
          <w:rFonts w:ascii="Times New Roman" w:hAnsi="Times New Roman" w:cs="Times New Roman"/>
          <w:b/>
          <w:i/>
          <w:sz w:val="24"/>
          <w:szCs w:val="24"/>
        </w:rPr>
        <w:t>средней  общеобразовательной</w:t>
      </w:r>
      <w:proofErr w:type="gramEnd"/>
      <w:r w:rsidRPr="00E977F5">
        <w:rPr>
          <w:rFonts w:ascii="Times New Roman" w:hAnsi="Times New Roman" w:cs="Times New Roman"/>
          <w:b/>
          <w:i/>
          <w:sz w:val="24"/>
          <w:szCs w:val="24"/>
        </w:rPr>
        <w:t xml:space="preserve"> школы </w:t>
      </w:r>
      <w:r w:rsidRPr="00E977F5">
        <w:rPr>
          <w:rFonts w:ascii="Times New Roman" w:hAnsi="Times New Roman" w:cs="Times New Roman"/>
          <w:sz w:val="24"/>
          <w:szCs w:val="24"/>
        </w:rPr>
        <w:t>проводилась с 26 мая по 21 июня 2022 г. К экзаменам допущены 44 учащийся 11-х классов.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 xml:space="preserve">Учащиеся МБОУ «Лицей» проходили итоговую аттестацию в форме единого государственного экзамена, обеспечивающего совмещение государственной итоговой аттестации выпускников ОУ и вступительных испытаний для поступления в ОУ среднего и высшего профессионального образования. Необходимые документы были представлены на стенде «Выпускникам о едином государственном экзамене». Обучающиеся и их родители (законные представители) ознакомлены с Порядком проведения ЕГЭ, Положением о конфликтной комиссии, правилами поведения участников ЕГЭ. Прошла учеба с выпускниками по заполнению бланков регистрации и бланков ответов, проведены контрольные работы по русскому языку и математике по материалам, максимально приближенным к </w:t>
      </w:r>
      <w:proofErr w:type="spellStart"/>
      <w:r w:rsidRPr="00E977F5">
        <w:rPr>
          <w:rFonts w:ascii="Times New Roman" w:hAnsi="Times New Roman" w:cs="Times New Roman"/>
          <w:sz w:val="24"/>
          <w:szCs w:val="24"/>
        </w:rPr>
        <w:t>КИМам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>. Со всеми участниками образовательного процесса – учителями, выпускниками и родителями (законными представителями) проведены собрания, на которых изучались документы о ЕГЭ.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 2022 году в традиционно была организована работа общественных наблюдателей из числа членов родительских комитетов десятиклассников лицея.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В 2022 году на территории муниципального образования город Новомосковск ЕГЭ проводился по двенадцати предметам: русский язык, математика, физика, химия,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биология, география, история России, обществознание, литература, информатики и ИКТ (КЭГЭ), английский и немецкий языки. Обязательным предметам для прохождения государственной итоговой аттестации для всех выпускников был русский язык и математика (профильный и базовый уровни).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Остальные предметы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сдавали по выбору, а могли ограничиться только обязательным предметом. Для получения аттестата о среднем общем образовании достаточно было преодолеть минимальный порог по русскому языку и математике. На итоговую оценку, выставляемую в аттестат о среднем общем образовании, результаты ЕГЭ не влияли, так как баллы не переводились в отметку. 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Выбор лицеистов представлен на диаграмме. Наибольшей популярностью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пользовались обществознание, английский язык, физика, биология, химия. Наименьшей – история, география, литература, информатика и ИКТ. Одна из главных причин этого – требования вузов (определенный набор вступительных дисциплин). На эти данные мы обращаем внимание при планировании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предпрофильной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и профильной подготовки.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93385" cy="456501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77F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Сравнительные</w:t>
      </w:r>
      <w:proofErr w:type="spellEnd"/>
      <w:r w:rsidRPr="00E97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77F5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r w:rsidRPr="00E97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77F5">
        <w:rPr>
          <w:rFonts w:ascii="Times New Roman" w:hAnsi="Times New Roman" w:cs="Times New Roman"/>
          <w:b/>
          <w:bCs/>
          <w:sz w:val="24"/>
          <w:szCs w:val="24"/>
        </w:rPr>
        <w:t>выбора</w:t>
      </w:r>
      <w:proofErr w:type="spellEnd"/>
      <w:r w:rsidRPr="00E97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77F5">
        <w:rPr>
          <w:rFonts w:ascii="Times New Roman" w:hAnsi="Times New Roman" w:cs="Times New Roman"/>
          <w:b/>
          <w:bCs/>
          <w:sz w:val="24"/>
          <w:szCs w:val="24"/>
        </w:rPr>
        <w:t>предметов</w:t>
      </w:r>
      <w:proofErr w:type="spellEnd"/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7F5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493385" cy="320738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5E4D" w:rsidRPr="00E977F5" w:rsidRDefault="002F5E4D" w:rsidP="000D542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977F5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proofErr w:type="spellEnd"/>
      <w:r w:rsidRPr="00E977F5">
        <w:rPr>
          <w:rFonts w:ascii="Times New Roman" w:hAnsi="Times New Roman" w:cs="Times New Roman"/>
          <w:b/>
          <w:i/>
          <w:sz w:val="24"/>
          <w:szCs w:val="24"/>
        </w:rPr>
        <w:t xml:space="preserve"> ЕГЭ 2022 </w:t>
      </w:r>
      <w:proofErr w:type="spellStart"/>
      <w:r w:rsidRPr="00E977F5">
        <w:rPr>
          <w:rFonts w:ascii="Times New Roman" w:hAnsi="Times New Roman" w:cs="Times New Roman"/>
          <w:b/>
          <w:i/>
          <w:sz w:val="24"/>
          <w:szCs w:val="24"/>
        </w:rPr>
        <w:t>года</w:t>
      </w:r>
      <w:proofErr w:type="spellEnd"/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161"/>
        <w:gridCol w:w="1207"/>
        <w:gridCol w:w="1030"/>
        <w:gridCol w:w="2070"/>
        <w:gridCol w:w="1976"/>
        <w:gridCol w:w="1261"/>
      </w:tblGrid>
      <w:tr w:rsidR="002F5E4D" w:rsidRPr="00E977F5" w:rsidTr="002F5E4D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>Сдавало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>выбора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выпускников, преодолевших минимальный порог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выпускников, не преодолевших минимальный порог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spellEnd"/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E4D" w:rsidRPr="00E977F5" w:rsidTr="002F5E4D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2F5E4D" w:rsidRPr="00E977F5" w:rsidTr="002F5E4D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2F5E4D" w:rsidRPr="00E977F5" w:rsidTr="002F5E4D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F5E4D" w:rsidRPr="00E977F5" w:rsidTr="002F5E4D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2F5E4D" w:rsidRPr="00E977F5" w:rsidTr="002F5E4D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2F5E4D" w:rsidRPr="00E977F5" w:rsidTr="002F5E4D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2F5E4D" w:rsidRPr="00E977F5" w:rsidTr="002F5E4D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2F5E4D" w:rsidRPr="00E977F5" w:rsidTr="002F5E4D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2F5E4D" w:rsidRPr="00E977F5" w:rsidTr="002F5E4D">
        <w:trPr>
          <w:trHeight w:val="1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2F5E4D" w:rsidRPr="00E977F5" w:rsidTr="002F5E4D">
        <w:trPr>
          <w:trHeight w:val="7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2F5E4D" w:rsidRPr="00E977F5" w:rsidTr="002F5E4D">
        <w:trPr>
          <w:trHeight w:val="7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2F5E4D" w:rsidRPr="00E977F5" w:rsidTr="002F5E4D">
        <w:trPr>
          <w:trHeight w:val="7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</w:tbl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E4D" w:rsidRPr="000D542A" w:rsidRDefault="002856C1" w:rsidP="000D542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77F5">
        <w:rPr>
          <w:rFonts w:ascii="Times New Roman" w:hAnsi="Times New Roman" w:cs="Times New Roman"/>
          <w:b/>
          <w:sz w:val="24"/>
          <w:szCs w:val="24"/>
        </w:rPr>
        <w:t>Сравнительные</w:t>
      </w:r>
      <w:proofErr w:type="spellEnd"/>
      <w:r w:rsidRPr="00E97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7F5">
        <w:rPr>
          <w:rFonts w:ascii="Times New Roman" w:hAnsi="Times New Roman" w:cs="Times New Roman"/>
          <w:b/>
          <w:sz w:val="24"/>
          <w:szCs w:val="24"/>
        </w:rPr>
        <w:t>ре</w:t>
      </w:r>
      <w:r w:rsidR="000D542A">
        <w:rPr>
          <w:rFonts w:ascii="Times New Roman" w:hAnsi="Times New Roman" w:cs="Times New Roman"/>
          <w:b/>
          <w:sz w:val="24"/>
          <w:szCs w:val="24"/>
        </w:rPr>
        <w:t>зультаты</w:t>
      </w:r>
      <w:proofErr w:type="spellEnd"/>
      <w:r w:rsidR="000D542A">
        <w:rPr>
          <w:rFonts w:ascii="Times New Roman" w:hAnsi="Times New Roman" w:cs="Times New Roman"/>
          <w:b/>
          <w:sz w:val="24"/>
          <w:szCs w:val="24"/>
        </w:rPr>
        <w:t xml:space="preserve"> ЕГЭ</w:t>
      </w:r>
    </w:p>
    <w:tbl>
      <w:tblPr>
        <w:tblW w:w="7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544"/>
        <w:gridCol w:w="1134"/>
        <w:gridCol w:w="1140"/>
        <w:gridCol w:w="1196"/>
      </w:tblGrid>
      <w:tr w:rsidR="002F5E4D" w:rsidRPr="00E977F5" w:rsidTr="000D542A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D" w:rsidRPr="000D542A" w:rsidRDefault="000D542A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0D542A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2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0D542A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2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0D542A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2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F5E4D" w:rsidRPr="00E977F5" w:rsidTr="000D542A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87,28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2F5E4D" w:rsidRPr="00E977F5" w:rsidTr="000D542A">
        <w:trPr>
          <w:trHeight w:val="397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74,63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2F5E4D" w:rsidRPr="00E977F5" w:rsidTr="000D542A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F5E4D" w:rsidRPr="00E977F5" w:rsidTr="000D542A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74,47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2F5E4D" w:rsidRPr="00E977F5" w:rsidTr="000D542A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2F5E4D" w:rsidRPr="00E977F5" w:rsidTr="000D542A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2F5E4D" w:rsidRPr="00E977F5" w:rsidTr="000D542A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E4D" w:rsidRPr="000D542A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2F5E4D" w:rsidRPr="00E977F5" w:rsidTr="000D542A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2F5E4D" w:rsidRPr="00E977F5" w:rsidTr="000D542A">
        <w:trPr>
          <w:trHeight w:val="30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2F5E4D" w:rsidRPr="00E977F5" w:rsidTr="000D542A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89,05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2F5E4D" w:rsidRPr="00E977F5" w:rsidTr="000D542A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2F5E4D" w:rsidRPr="00E977F5" w:rsidTr="000D542A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E4D" w:rsidRPr="00E977F5" w:rsidRDefault="002F5E4D" w:rsidP="000D542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</w:tbl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DC1" w:rsidRPr="00E977F5" w:rsidRDefault="00E20DC1" w:rsidP="000D542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F5">
        <w:rPr>
          <w:rFonts w:ascii="Times New Roman" w:hAnsi="Times New Roman" w:cs="Times New Roman"/>
          <w:b/>
          <w:sz w:val="24"/>
          <w:szCs w:val="24"/>
        </w:rPr>
        <w:t>Востребованность</w:t>
      </w:r>
      <w:r w:rsidRPr="00E977F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b/>
          <w:sz w:val="24"/>
          <w:szCs w:val="24"/>
        </w:rPr>
        <w:t>выпускников</w:t>
      </w:r>
    </w:p>
    <w:tbl>
      <w:tblPr>
        <w:tblStyle w:val="TableNormal"/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595"/>
        <w:gridCol w:w="705"/>
        <w:gridCol w:w="710"/>
        <w:gridCol w:w="849"/>
        <w:gridCol w:w="709"/>
        <w:gridCol w:w="705"/>
        <w:gridCol w:w="854"/>
        <w:gridCol w:w="849"/>
        <w:gridCol w:w="849"/>
      </w:tblGrid>
      <w:tr w:rsidR="00E20DC1" w:rsidRPr="00E977F5" w:rsidTr="00E20DC1">
        <w:trPr>
          <w:trHeight w:val="685"/>
        </w:trPr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E20DC1" w:rsidRPr="00E977F5" w:rsidTr="00E20DC1">
        <w:trPr>
          <w:trHeight w:val="2092"/>
        </w:trPr>
        <w:tc>
          <w:tcPr>
            <w:tcW w:w="1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Перешли в 10 класс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77F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в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профессиональную ОО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Поступили в ВУЗ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</w:p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профессиональную ОО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Пошли на срочную службу по призыву</w:t>
            </w:r>
          </w:p>
        </w:tc>
      </w:tr>
      <w:tr w:rsidR="00E20DC1" w:rsidRPr="00E977F5" w:rsidTr="00E20DC1">
        <w:trPr>
          <w:trHeight w:val="546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0DC1" w:rsidRPr="00E977F5" w:rsidTr="00E20DC1">
        <w:trPr>
          <w:trHeight w:val="546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0DC1" w:rsidRPr="00E977F5" w:rsidTr="00E20DC1">
        <w:trPr>
          <w:trHeight w:val="546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0DC1" w:rsidRPr="00E977F5" w:rsidTr="00E20DC1">
        <w:trPr>
          <w:trHeight w:val="546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DC1" w:rsidRPr="00E977F5" w:rsidRDefault="00E20DC1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DC1" w:rsidRPr="00E977F5" w:rsidRDefault="00097172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DC1" w:rsidRPr="00E977F5" w:rsidRDefault="00097172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DC1" w:rsidRPr="00E977F5" w:rsidRDefault="00097172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DC1" w:rsidRPr="00E977F5" w:rsidRDefault="00097172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DC1" w:rsidRPr="00E977F5" w:rsidRDefault="00097172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21"/>
          <w:sz w:val="24"/>
          <w:szCs w:val="24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21"/>
          <w:sz w:val="24"/>
          <w:szCs w:val="24"/>
        </w:rPr>
      </w:pPr>
    </w:p>
    <w:p w:rsidR="002856C1" w:rsidRPr="00E977F5" w:rsidRDefault="002856C1" w:rsidP="000D542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77F5">
        <w:rPr>
          <w:rFonts w:ascii="Times New Roman" w:hAnsi="Times New Roman" w:cs="Times New Roman"/>
          <w:b/>
          <w:sz w:val="24"/>
          <w:szCs w:val="24"/>
        </w:rPr>
        <w:t>Проведение</w:t>
      </w:r>
      <w:proofErr w:type="spellEnd"/>
      <w:r w:rsidRPr="00E977F5">
        <w:rPr>
          <w:rFonts w:ascii="Times New Roman" w:hAnsi="Times New Roman" w:cs="Times New Roman"/>
          <w:b/>
          <w:sz w:val="24"/>
          <w:szCs w:val="24"/>
        </w:rPr>
        <w:t xml:space="preserve"> ВПР</w:t>
      </w:r>
    </w:p>
    <w:p w:rsidR="002856C1" w:rsidRPr="00E977F5" w:rsidRDefault="002856C1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приказом 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Рособрнадзора</w:t>
      </w:r>
      <w:proofErr w:type="spellEnd"/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542A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 </w:t>
      </w:r>
      <w:r w:rsidR="00571F1C" w:rsidRPr="00E977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сер</w:t>
      </w:r>
      <w:r w:rsidR="00571F1C" w:rsidRPr="00E977F5">
        <w:rPr>
          <w:rFonts w:ascii="Times New Roman" w:hAnsi="Times New Roman" w:cs="Times New Roman"/>
          <w:sz w:val="24"/>
          <w:szCs w:val="24"/>
          <w:lang w:val="ru-RU"/>
        </w:rPr>
        <w:t>оссийс</w:t>
      </w:r>
      <w:r w:rsidR="000D542A">
        <w:rPr>
          <w:rFonts w:ascii="Times New Roman" w:hAnsi="Times New Roman" w:cs="Times New Roman"/>
          <w:sz w:val="24"/>
          <w:szCs w:val="24"/>
          <w:lang w:val="ru-RU"/>
        </w:rPr>
        <w:t>ких проверочных работ 2022 году</w:t>
      </w:r>
      <w:r w:rsidR="00571F1C"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в МБОУ «Лицей» были</w:t>
      </w:r>
      <w:r w:rsidR="000D542A">
        <w:rPr>
          <w:rFonts w:ascii="Times New Roman" w:hAnsi="Times New Roman" w:cs="Times New Roman"/>
          <w:sz w:val="24"/>
          <w:szCs w:val="24"/>
          <w:lang w:val="ru-RU"/>
        </w:rPr>
        <w:t xml:space="preserve"> перенесены и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проведены </w:t>
      </w:r>
      <w:r w:rsidR="00571F1C" w:rsidRPr="00E977F5">
        <w:rPr>
          <w:rFonts w:ascii="Times New Roman" w:hAnsi="Times New Roman" w:cs="Times New Roman"/>
          <w:sz w:val="24"/>
          <w:szCs w:val="24"/>
          <w:lang w:val="ru-RU"/>
        </w:rPr>
        <w:t>осенью 2022 года в 5-9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56C1" w:rsidRPr="00E977F5" w:rsidRDefault="002856C1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До всех участников образовательного процесса своевременно доведена информация о сроках проведения ВПР, мерах по обеспечению информационной безопасности, особенности участия в ВПР обучающихся с ОВЗ, информация по использованию результатов ВПР, информация об ответственности всех участников образовательного процесса на этапах проведения ВПР.</w:t>
      </w:r>
    </w:p>
    <w:p w:rsidR="002856C1" w:rsidRPr="00E977F5" w:rsidRDefault="002856C1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На сайте лицея </w:t>
      </w:r>
      <w:r w:rsidR="000D542A" w:rsidRPr="00E977F5">
        <w:rPr>
          <w:rFonts w:ascii="Times New Roman" w:hAnsi="Times New Roman" w:cs="Times New Roman"/>
          <w:sz w:val="24"/>
          <w:szCs w:val="24"/>
          <w:lang w:val="ru-RU"/>
        </w:rPr>
        <w:t>в разделе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0D542A">
        <w:rPr>
          <w:rFonts w:ascii="Times New Roman" w:hAnsi="Times New Roman" w:cs="Times New Roman"/>
          <w:sz w:val="24"/>
          <w:szCs w:val="24"/>
          <w:lang w:val="ru-RU"/>
        </w:rPr>
        <w:t>ВПР»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размещены нормативные документы, образцы и описания проверочных работ, приказы о проведении ВПР, размещены телефоны горячей линии.</w:t>
      </w:r>
    </w:p>
    <w:p w:rsidR="002856C1" w:rsidRPr="00E977F5" w:rsidRDefault="002856C1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Для обеспечения получения в рамках проведения ВПР объективных результатов в МБОУ «Лицей» были обеспечены следующие условия:</w:t>
      </w:r>
    </w:p>
    <w:p w:rsidR="002856C1" w:rsidRPr="00E977F5" w:rsidRDefault="002856C1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- обсуждение Порядка проведения и анализа результатов ВПР на методических кафедрах, педагогических советах.</w:t>
      </w:r>
    </w:p>
    <w:p w:rsidR="002856C1" w:rsidRPr="00E977F5" w:rsidRDefault="002856C1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объективное оценивание работ проводилось по стандартизированным федеральным критериям, без завышения и занижения результатов;</w:t>
      </w:r>
    </w:p>
    <w:p w:rsidR="002856C1" w:rsidRPr="00E977F5" w:rsidRDefault="002856C1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- организация на уровне образовательной организации контроля соблюдения всех требований к организации проведения ВПР;</w:t>
      </w:r>
    </w:p>
    <w:p w:rsidR="002856C1" w:rsidRPr="00E977F5" w:rsidRDefault="002856C1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- привлечение независимых наблюдателей на всех этапах ВПР</w:t>
      </w:r>
    </w:p>
    <w:p w:rsidR="002856C1" w:rsidRPr="00E977F5" w:rsidRDefault="002856C1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17" w:type="dxa"/>
        <w:tblInd w:w="-8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15"/>
        <w:gridCol w:w="1706"/>
        <w:gridCol w:w="1706"/>
        <w:gridCol w:w="1719"/>
        <w:gridCol w:w="1719"/>
        <w:gridCol w:w="1512"/>
      </w:tblGrid>
      <w:tr w:rsidR="002856C1" w:rsidRPr="00E977F5" w:rsidTr="002856C1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6C1" w:rsidRPr="00E977F5" w:rsidRDefault="002856C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6C1" w:rsidRPr="00E977F5" w:rsidRDefault="002856C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proofErr w:type="spellEnd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</w:t>
            </w:r>
          </w:p>
          <w:p w:rsidR="002856C1" w:rsidRPr="00E977F5" w:rsidRDefault="002856C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6C1" w:rsidRPr="00E977F5" w:rsidRDefault="002856C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 классов, в которых были общественные наблюдатели</w:t>
            </w:r>
          </w:p>
        </w:tc>
        <w:tc>
          <w:tcPr>
            <w:tcW w:w="1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6C1" w:rsidRPr="00E977F5" w:rsidRDefault="002856C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Доля классов в которых были общественные наблюдатели от общего количества классов, участвующих в ВПР (%)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6C1" w:rsidRPr="00E977F5" w:rsidRDefault="002856C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привлеченных</w:t>
            </w:r>
            <w:proofErr w:type="spellEnd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</w:t>
            </w:r>
            <w:proofErr w:type="spellEnd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наблюдателей</w:t>
            </w:r>
            <w:proofErr w:type="spellEnd"/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6C1" w:rsidRPr="00E977F5" w:rsidRDefault="002856C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  <w:proofErr w:type="spellEnd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</w:t>
            </w:r>
            <w:proofErr w:type="spellEnd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наблюдателей</w:t>
            </w:r>
            <w:proofErr w:type="spellEnd"/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6C1" w:rsidRPr="00E977F5" w:rsidRDefault="002856C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Выявленные</w:t>
            </w:r>
            <w:proofErr w:type="spellEnd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</w:t>
            </w:r>
            <w:proofErr w:type="spellEnd"/>
          </w:p>
        </w:tc>
      </w:tr>
      <w:tr w:rsidR="002856C1" w:rsidRPr="00E977F5" w:rsidTr="002856C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6C1" w:rsidRPr="00E977F5" w:rsidRDefault="002856C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6C1" w:rsidRPr="00E977F5" w:rsidRDefault="002856C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6C1" w:rsidRPr="00E977F5" w:rsidRDefault="00E20DC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6C1" w:rsidRPr="00E977F5" w:rsidRDefault="002856C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6C1" w:rsidRPr="00E977F5" w:rsidRDefault="00E20DC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6C1" w:rsidRPr="00E977F5" w:rsidRDefault="002856C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6C1" w:rsidRPr="00E977F5" w:rsidRDefault="002856C1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proofErr w:type="spellEnd"/>
          </w:p>
        </w:tc>
      </w:tr>
    </w:tbl>
    <w:p w:rsidR="002856C1" w:rsidRPr="00E977F5" w:rsidRDefault="002856C1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6C1" w:rsidRPr="00E977F5" w:rsidRDefault="002856C1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Всероссийские проверочные работы проводились с соблюдением санитарно-эпидемиологических требований в условиях профилактики и предотвращения новой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инфекции.</w:t>
      </w:r>
    </w:p>
    <w:p w:rsidR="002856C1" w:rsidRPr="00E977F5" w:rsidRDefault="002856C1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Проверку ВПР осуществляли учителя, имеющий стаж преподавания предмета более 5 лет (категории учителей – первая, высшая).</w:t>
      </w:r>
    </w:p>
    <w:p w:rsidR="002856C1" w:rsidRPr="00E977F5" w:rsidRDefault="002856C1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Оценки за ВПР в журнал не выставлялись.</w:t>
      </w:r>
    </w:p>
    <w:p w:rsidR="002856C1" w:rsidRPr="00E977F5" w:rsidRDefault="002856C1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i/>
          <w:sz w:val="24"/>
          <w:szCs w:val="24"/>
          <w:lang w:val="ru-RU"/>
        </w:rPr>
        <w:t>Выводы по итогам проведенных мероприятий.</w:t>
      </w:r>
    </w:p>
    <w:p w:rsidR="002856C1" w:rsidRPr="00E977F5" w:rsidRDefault="002856C1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 xml:space="preserve">- Анализ результатов ВПР в разрезе каждого обучающегося показал </w:t>
      </w:r>
      <w:proofErr w:type="spellStart"/>
      <w:r w:rsidRPr="00E977F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основной образовательной программы основного общего образования за соответствующий класс, которые содержатся в обобщенном плане варианта проверочной работы.</w:t>
      </w:r>
    </w:p>
    <w:p w:rsidR="002856C1" w:rsidRPr="00E977F5" w:rsidRDefault="002856C1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 xml:space="preserve">- Анализ результатов ВПР в разрезе каждого класса, параллели показал </w:t>
      </w:r>
      <w:proofErr w:type="spellStart"/>
      <w:r w:rsidRPr="00E977F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основной образовательной программы основного общего образования за соответствующий класс, которые содержатся в обобщенном плане варианта проверочной работы.</w:t>
      </w:r>
    </w:p>
    <w:p w:rsidR="002856C1" w:rsidRPr="00E977F5" w:rsidRDefault="002856C1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ВПР удалось определить проблемные поля, дефициты в виде недостаточно сформированных планируемых результатов для каждого обучающегося, класса, параллели на основе данных о выполнении каждого из заданий участниками, получившими разные баллы за работу. </w:t>
      </w:r>
    </w:p>
    <w:p w:rsidR="002856C1" w:rsidRDefault="002856C1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На заседании предметных кафедр учителей обсудили проблемные поля,  провели анализ достижения высоких результатов и определение причин низких результатов; определили какие основные блоки примерной основной общеобразовательной программы обучающиеся освоили недостаточно; какие мероприятия помогут повысить качество подготовки обучающихся к ВПР (повышение квалификации педагогов, организация работы учителя по повторению, изменение форм и методов работы с обучающимися при изучении нового материала и закреплении).</w:t>
      </w:r>
    </w:p>
    <w:p w:rsidR="000D542A" w:rsidRPr="00E977F5" w:rsidRDefault="000D542A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D61" w:rsidRPr="00E977F5" w:rsidRDefault="000808EF" w:rsidP="000D542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Активность и результативность участия в олимпиадах</w:t>
      </w:r>
    </w:p>
    <w:p w:rsidR="002F5E4D" w:rsidRPr="00E977F5" w:rsidRDefault="002F5E4D" w:rsidP="000D542A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Участие во всероссийской олимпиаде школьников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Школьная </w:t>
      </w:r>
      <w:proofErr w:type="gramStart"/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  является</w:t>
      </w:r>
      <w:proofErr w:type="gramEnd"/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первым этапом Всероссийской олимпиады школьников. Среди многочисленных приемов работы, ориентированных на интеллектуальное развитие одаренных школьников, особое место занимают предметные олимпиады. 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Основными задачами школьного этапа </w:t>
      </w:r>
      <w:proofErr w:type="spellStart"/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ВсОШ</w:t>
      </w:r>
      <w:proofErr w:type="spellEnd"/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являются: </w:t>
      </w:r>
    </w:p>
    <w:p w:rsidR="002F5E4D" w:rsidRPr="00E977F5" w:rsidRDefault="000D542A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2F5E4D"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мотивация школьников к изучению различных предметов; </w:t>
      </w:r>
    </w:p>
    <w:p w:rsidR="002F5E4D" w:rsidRPr="00E977F5" w:rsidRDefault="000D542A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2F5E4D"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знаний и умений школьников по предметам; </w:t>
      </w:r>
    </w:p>
    <w:p w:rsidR="002F5E4D" w:rsidRPr="00E977F5" w:rsidRDefault="000D542A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- </w:t>
      </w:r>
      <w:r w:rsidR="002F5E4D"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Всего в олимпиаде по 19 предметам приняли участие 364 учащихся, что составляет (100 % от общего числа обучающихся 5-11 классов). Необходимо отметить, что большинство обучающихся принимали участие в нескольких олимпиадах.  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проверки олимпиадных работ в школе были созданы предметные комиссии. 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Итоговые протоколы своевременно размещались на официальном сайте в разделе Учебная работа - </w:t>
      </w:r>
      <w:proofErr w:type="spellStart"/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ВсОШ</w:t>
      </w:r>
      <w:proofErr w:type="spellEnd"/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участников, призеров и победителей школьного этапа </w:t>
      </w:r>
      <w:proofErr w:type="spellStart"/>
      <w:r w:rsidRPr="00E9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ВсОШ</w:t>
      </w:r>
      <w:proofErr w:type="spellEnd"/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331" w:type="dxa"/>
        <w:tblInd w:w="96" w:type="dxa"/>
        <w:tblLook w:val="04A0" w:firstRow="1" w:lastRow="0" w:firstColumn="1" w:lastColumn="0" w:noHBand="0" w:noVBand="1"/>
      </w:tblPr>
      <w:tblGrid>
        <w:gridCol w:w="2979"/>
        <w:gridCol w:w="716"/>
        <w:gridCol w:w="716"/>
        <w:gridCol w:w="716"/>
        <w:gridCol w:w="716"/>
        <w:gridCol w:w="716"/>
        <w:gridCol w:w="716"/>
        <w:gridCol w:w="716"/>
        <w:gridCol w:w="1340"/>
      </w:tblGrid>
      <w:tr w:rsidR="002F5E4D" w:rsidRPr="00E977F5" w:rsidTr="002856C1">
        <w:trPr>
          <w:trHeight w:val="45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proofErr w:type="spellEnd"/>
          </w:p>
        </w:tc>
        <w:tc>
          <w:tcPr>
            <w:tcW w:w="6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</w:p>
        </w:tc>
      </w:tr>
      <w:tr w:rsidR="002F5E4D" w:rsidRPr="00E977F5" w:rsidTr="002856C1">
        <w:trPr>
          <w:trHeight w:val="435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4D" w:rsidRPr="00E977F5" w:rsidTr="002856C1">
        <w:trPr>
          <w:trHeight w:val="12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Численность  учащихся , являющимися участниками олимпиад, по классам обучения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</w:t>
            </w:r>
          </w:p>
        </w:tc>
      </w:tr>
      <w:tr w:rsidR="002F5E4D" w:rsidRPr="00E977F5" w:rsidTr="002856C1">
        <w:trPr>
          <w:trHeight w:val="9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учащихся, принявших участие в одной олимпиаде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F5E4D" w:rsidRPr="00E977F5" w:rsidTr="002856C1">
        <w:trPr>
          <w:trHeight w:val="9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учащихся, принявших участие от 2-х до 5-ти олимпиад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2F5E4D" w:rsidRPr="00E977F5" w:rsidTr="002856C1">
        <w:trPr>
          <w:trHeight w:val="9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учащихся, принявших участие более чем в 5-ти олимпиадах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</w:tr>
      <w:tr w:rsidR="002F5E4D" w:rsidRPr="00E977F5" w:rsidTr="002856C1">
        <w:trPr>
          <w:trHeight w:val="12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Численность  учащихся , являющимися призерами олимпиад, по классам обучения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</w:tr>
      <w:tr w:rsidR="002F5E4D" w:rsidRPr="00E977F5" w:rsidTr="002856C1">
        <w:trPr>
          <w:trHeight w:val="9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 , являющимися призерами  1 олимпиады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2F5E4D" w:rsidRPr="00E977F5" w:rsidTr="002856C1">
        <w:trPr>
          <w:trHeight w:val="9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Численность  учащихся , являющимися призерами более чем  1 олимпиады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</w:tr>
      <w:tr w:rsidR="002F5E4D" w:rsidRPr="00E977F5" w:rsidTr="002856C1">
        <w:trPr>
          <w:trHeight w:val="12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Численность  учащихся , являющимися победителями олимпиад, по классам обучения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2F5E4D" w:rsidRPr="00E977F5" w:rsidTr="002856C1">
        <w:trPr>
          <w:trHeight w:val="12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 , являющимися победителями  1 олимпиады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2F5E4D" w:rsidRPr="00E977F5" w:rsidTr="002856C1">
        <w:trPr>
          <w:trHeight w:val="12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 , являющимися победителями более чем  1 олимпиады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2F5E4D" w:rsidRPr="00E977F5" w:rsidTr="002856C1">
        <w:trPr>
          <w:trHeight w:val="30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Численность  учащихся , являющихся призерами и/или победителями олимпиад, по классам обучения (1 учащийся учитывается в данной строке 1 раз, даже если учащийся является и призером и победителем по разным олимпиадам)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</w:tr>
    </w:tbl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Динамика количества участников, призеров и победителей школьного этапа </w:t>
      </w:r>
      <w:proofErr w:type="spellStart"/>
      <w:r w:rsidRPr="00E977F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ВсОШ</w:t>
      </w:r>
      <w:proofErr w:type="spellEnd"/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tbl>
      <w:tblPr>
        <w:tblW w:w="94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1272"/>
        <w:gridCol w:w="1412"/>
        <w:gridCol w:w="1276"/>
        <w:gridCol w:w="1269"/>
      </w:tblGrid>
      <w:tr w:rsidR="002F5E4D" w:rsidRPr="00E977F5" w:rsidTr="002856C1">
        <w:trPr>
          <w:trHeight w:val="895"/>
        </w:trPr>
        <w:tc>
          <w:tcPr>
            <w:tcW w:w="4246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proofErr w:type="spellEnd"/>
          </w:p>
        </w:tc>
        <w:tc>
          <w:tcPr>
            <w:tcW w:w="1272" w:type="dxa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2" w:type="dxa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shd w:val="clear" w:color="auto" w:fill="auto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9" w:type="dxa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2F5E4D" w:rsidRPr="00E977F5" w:rsidTr="002856C1">
        <w:trPr>
          <w:trHeight w:val="863"/>
        </w:trPr>
        <w:tc>
          <w:tcPr>
            <w:tcW w:w="4246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Численность  учащихся, являющимися участниками олимпиад, по классам обучения</w:t>
            </w:r>
          </w:p>
        </w:tc>
        <w:tc>
          <w:tcPr>
            <w:tcW w:w="127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141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269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</w:t>
            </w:r>
          </w:p>
        </w:tc>
      </w:tr>
      <w:tr w:rsidR="002F5E4D" w:rsidRPr="00E977F5" w:rsidTr="002856C1">
        <w:trPr>
          <w:trHeight w:val="692"/>
        </w:trPr>
        <w:tc>
          <w:tcPr>
            <w:tcW w:w="4246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Численность  учащихся, принявших участие в одной олимпиаде</w:t>
            </w:r>
          </w:p>
        </w:tc>
        <w:tc>
          <w:tcPr>
            <w:tcW w:w="127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F5E4D" w:rsidRPr="00E977F5" w:rsidTr="002856C1">
        <w:trPr>
          <w:trHeight w:val="688"/>
        </w:trPr>
        <w:tc>
          <w:tcPr>
            <w:tcW w:w="4246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учащихся, принявших участие от 2-х до 5-ти олимпиад</w:t>
            </w:r>
          </w:p>
        </w:tc>
        <w:tc>
          <w:tcPr>
            <w:tcW w:w="127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9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2F5E4D" w:rsidRPr="00E977F5" w:rsidTr="002856C1">
        <w:trPr>
          <w:trHeight w:val="698"/>
        </w:trPr>
        <w:tc>
          <w:tcPr>
            <w:tcW w:w="4246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учащихся, принявших участие более чем в 5-ти олимпиадах</w:t>
            </w:r>
          </w:p>
        </w:tc>
        <w:tc>
          <w:tcPr>
            <w:tcW w:w="127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141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269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</w:tr>
      <w:tr w:rsidR="002F5E4D" w:rsidRPr="00E977F5" w:rsidTr="002856C1">
        <w:trPr>
          <w:trHeight w:val="849"/>
        </w:trPr>
        <w:tc>
          <w:tcPr>
            <w:tcW w:w="4246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Численность  учащихся , являющимися призерами олимпиад, по классам обучения</w:t>
            </w:r>
          </w:p>
        </w:tc>
        <w:tc>
          <w:tcPr>
            <w:tcW w:w="127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41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69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</w:tr>
      <w:tr w:rsidR="002F5E4D" w:rsidRPr="00E977F5" w:rsidTr="002856C1">
        <w:trPr>
          <w:trHeight w:val="706"/>
        </w:trPr>
        <w:tc>
          <w:tcPr>
            <w:tcW w:w="4246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учащихся, являющимися призерами  1 олимпиады</w:t>
            </w:r>
          </w:p>
        </w:tc>
        <w:tc>
          <w:tcPr>
            <w:tcW w:w="127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41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69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2F5E4D" w:rsidRPr="00E977F5" w:rsidTr="002856C1">
        <w:trPr>
          <w:trHeight w:val="688"/>
        </w:trPr>
        <w:tc>
          <w:tcPr>
            <w:tcW w:w="4246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учащихся, являющимися призерами более чем  1 олимпиады</w:t>
            </w:r>
          </w:p>
        </w:tc>
        <w:tc>
          <w:tcPr>
            <w:tcW w:w="127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41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69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</w:tr>
      <w:tr w:rsidR="002F5E4D" w:rsidRPr="00E977F5" w:rsidTr="002856C1">
        <w:trPr>
          <w:trHeight w:val="839"/>
        </w:trPr>
        <w:tc>
          <w:tcPr>
            <w:tcW w:w="4246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Численность  учащихся, являющимися победителями олимпиад, по классам обучения</w:t>
            </w:r>
          </w:p>
        </w:tc>
        <w:tc>
          <w:tcPr>
            <w:tcW w:w="127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1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69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2F5E4D" w:rsidRPr="00E977F5" w:rsidTr="002856C1">
        <w:trPr>
          <w:trHeight w:val="696"/>
        </w:trPr>
        <w:tc>
          <w:tcPr>
            <w:tcW w:w="4246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 , являющимися победителями  1 олимпиады</w:t>
            </w:r>
          </w:p>
        </w:tc>
        <w:tc>
          <w:tcPr>
            <w:tcW w:w="127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41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9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2F5E4D" w:rsidRPr="00E977F5" w:rsidTr="002856C1">
        <w:trPr>
          <w:trHeight w:val="706"/>
        </w:trPr>
        <w:tc>
          <w:tcPr>
            <w:tcW w:w="4246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 , являющимися победителями более чем  1 олимпиады</w:t>
            </w:r>
          </w:p>
        </w:tc>
        <w:tc>
          <w:tcPr>
            <w:tcW w:w="127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9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2F5E4D" w:rsidRPr="00E977F5" w:rsidTr="002856C1">
        <w:trPr>
          <w:trHeight w:val="1980"/>
        </w:trPr>
        <w:tc>
          <w:tcPr>
            <w:tcW w:w="4246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Численность  учащихся , являющихся призерами и/или победителями олимпиад, по классам обучения (1 учащийся учитывается в данной строке 1 раз, даже если учащийся является и призером и победителем по разным олимпиадам)</w:t>
            </w:r>
          </w:p>
        </w:tc>
        <w:tc>
          <w:tcPr>
            <w:tcW w:w="127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1412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69" w:type="dxa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</w:tr>
    </w:tbl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Муниципальный </w:t>
      </w:r>
      <w:proofErr w:type="gramStart"/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  является</w:t>
      </w:r>
      <w:proofErr w:type="gramEnd"/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вторым этапом Всероссийской олимпиады школьников. Среди многочисленных приемов работы, ориентированных на интеллектуальное развитие одаренных школьников, особое место занимают предметные олимпиады. 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Основными задачами муниципального этапа </w:t>
      </w:r>
      <w:proofErr w:type="spellStart"/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ВсОШ</w:t>
      </w:r>
      <w:proofErr w:type="spellEnd"/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являются: 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мотивация школьников к изучению различных предметов; 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знаний и умений школьников по предметам; 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выявление способных, талантливых обучающихся по отдельным предметам, с целью участия в региональном этапе всероссийской олимпиады школьников и индивидуальной работы с одаренными обучающимися; 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муниципальном этапе </w:t>
      </w:r>
      <w:proofErr w:type="spellStart"/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ВсОШ</w:t>
      </w:r>
      <w:proofErr w:type="spellEnd"/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по 19 предметам приняли участие </w:t>
      </w:r>
      <w:proofErr w:type="gramStart"/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158</w:t>
      </w:r>
      <w:r w:rsidRPr="00E977F5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 </w:t>
      </w: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учащихся</w:t>
      </w:r>
      <w:proofErr w:type="gramEnd"/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что составляет (58 % от общего числа обучающихся 7-11 классов). Необходимо отметить, что значительное количество обучающихся принимали участие в нескольких олимпиадах, тем самым увеличив число участий МБОУ «Лицей» в муниципальном этапе </w:t>
      </w:r>
      <w:proofErr w:type="spellStart"/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ВсОШ</w:t>
      </w:r>
      <w:proofErr w:type="spellEnd"/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Информация о количестве учащихся муниципального этапа</w:t>
      </w:r>
    </w:p>
    <w:tbl>
      <w:tblPr>
        <w:tblW w:w="9111" w:type="dxa"/>
        <w:tblInd w:w="94" w:type="dxa"/>
        <w:tblLook w:val="04A0" w:firstRow="1" w:lastRow="0" w:firstColumn="1" w:lastColumn="0" w:noHBand="0" w:noVBand="1"/>
      </w:tblPr>
      <w:tblGrid>
        <w:gridCol w:w="2677"/>
        <w:gridCol w:w="436"/>
        <w:gridCol w:w="436"/>
        <w:gridCol w:w="784"/>
        <w:gridCol w:w="784"/>
        <w:gridCol w:w="784"/>
        <w:gridCol w:w="784"/>
        <w:gridCol w:w="786"/>
        <w:gridCol w:w="1640"/>
      </w:tblGrid>
      <w:tr w:rsidR="002F5E4D" w:rsidRPr="00E977F5" w:rsidTr="002856C1">
        <w:trPr>
          <w:trHeight w:val="45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proofErr w:type="spellEnd"/>
          </w:p>
        </w:tc>
        <w:tc>
          <w:tcPr>
            <w:tcW w:w="4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классам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F5E4D" w:rsidRPr="00E977F5" w:rsidTr="002856C1">
        <w:trPr>
          <w:trHeight w:val="435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4D" w:rsidRPr="00E977F5" w:rsidTr="002856C1">
        <w:trPr>
          <w:trHeight w:val="12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Численность  учащихся , являющимися участниками олимпиад, по классам обучения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158/58</w:t>
            </w:r>
          </w:p>
        </w:tc>
      </w:tr>
      <w:tr w:rsidR="002F5E4D" w:rsidRPr="00E977F5" w:rsidTr="002856C1">
        <w:trPr>
          <w:trHeight w:val="9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учащихся, принявших участие в одной олимпиаде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2F5E4D" w:rsidRPr="00E977F5" w:rsidTr="002856C1">
        <w:trPr>
          <w:trHeight w:val="9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учащихся, принявших участие от 2-х до 5-ти олимпиад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2F5E4D" w:rsidRPr="00E977F5" w:rsidTr="002856C1">
        <w:trPr>
          <w:trHeight w:val="9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учащихся, принявших участие более чем в 5-ти олимпиадах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2F5E4D" w:rsidRPr="00E977F5" w:rsidTr="002856C1">
        <w:trPr>
          <w:trHeight w:val="12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Численность  учащихся , являющимися </w:t>
            </w: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призерами олимпиад, по классам обучения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51/20</w:t>
            </w:r>
          </w:p>
        </w:tc>
      </w:tr>
      <w:tr w:rsidR="002F5E4D" w:rsidRPr="00E977F5" w:rsidTr="002856C1">
        <w:trPr>
          <w:trHeight w:val="9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Численность  учащихся , являющимися призерами  1 олимпиады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2F5E4D" w:rsidRPr="00E977F5" w:rsidTr="002856C1">
        <w:trPr>
          <w:trHeight w:val="9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 , являющимися призерами более чем  1 олимпиады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2F5E4D" w:rsidRPr="00E977F5" w:rsidTr="002856C1">
        <w:trPr>
          <w:trHeight w:val="12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Численность  учащихся , являющимися победителями олимпиад, по классам обучения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17/6</w:t>
            </w:r>
          </w:p>
        </w:tc>
      </w:tr>
      <w:tr w:rsidR="002F5E4D" w:rsidRPr="00E977F5" w:rsidTr="002856C1">
        <w:trPr>
          <w:trHeight w:val="12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 , являющимися победителями  1 олимпиады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2F5E4D" w:rsidRPr="00E977F5" w:rsidTr="002856C1">
        <w:trPr>
          <w:trHeight w:val="12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 , являющимися победителями более чем  1 олимпиады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F5E4D" w:rsidRPr="00E977F5" w:rsidTr="002856C1">
        <w:trPr>
          <w:trHeight w:val="3000"/>
        </w:trPr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Численность  учащихся , являющихся призерами и/или победителями олимпиад, по классам обучения (1 учащийся учитывается в данной строке 1 раз, даже если учащийся </w:t>
            </w: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является и призером и победителем по разным олимпиадам)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59/22</w:t>
            </w:r>
          </w:p>
        </w:tc>
      </w:tr>
    </w:tbl>
    <w:p w:rsidR="002F5E4D" w:rsidRPr="00E977F5" w:rsidRDefault="002F5E4D" w:rsidP="000D542A">
      <w:pPr>
        <w:tabs>
          <w:tab w:val="left" w:pos="169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4" w:type="dxa"/>
        <w:tblInd w:w="-51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27"/>
        <w:gridCol w:w="1418"/>
        <w:gridCol w:w="1417"/>
        <w:gridCol w:w="1701"/>
        <w:gridCol w:w="1701"/>
      </w:tblGrid>
      <w:tr w:rsidR="002F5E4D" w:rsidRPr="00E977F5" w:rsidTr="002856C1">
        <w:trPr>
          <w:trHeight w:val="110"/>
        </w:trPr>
        <w:tc>
          <w:tcPr>
            <w:tcW w:w="4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F5E4D" w:rsidRPr="00E977F5" w:rsidTr="002856C1">
        <w:trPr>
          <w:trHeight w:val="106"/>
        </w:trPr>
        <w:tc>
          <w:tcPr>
            <w:tcW w:w="4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(269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19-20</w:t>
            </w:r>
          </w:p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(265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(263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(264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F5E4D" w:rsidRPr="00E977F5" w:rsidTr="002856C1">
        <w:trPr>
          <w:trHeight w:val="293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Численность  учащихся , являющимися участниками олимпиад, по классам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169/63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169/64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140/53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158/58</w:t>
            </w:r>
          </w:p>
        </w:tc>
      </w:tr>
      <w:tr w:rsidR="002F5E4D" w:rsidRPr="00E977F5" w:rsidTr="002856C1">
        <w:trPr>
          <w:trHeight w:val="22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учащихся, принявших участие в одной олимпиаде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2F5E4D" w:rsidRPr="00E977F5" w:rsidTr="002856C1">
        <w:trPr>
          <w:trHeight w:val="22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учащихся, принявших участие от 2-х до 5-ти олимпиад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2F5E4D" w:rsidRPr="00E977F5" w:rsidTr="002856C1">
        <w:trPr>
          <w:trHeight w:val="22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учащихся, принявших участие более чем в 5-ти олимпиадах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2F5E4D" w:rsidRPr="00E977F5" w:rsidTr="002856C1">
        <w:trPr>
          <w:trHeight w:val="293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Численность  учащихся , являющимися призерами олимпиад, по классам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84/31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83/31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62/24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51/20</w:t>
            </w:r>
          </w:p>
        </w:tc>
      </w:tr>
      <w:tr w:rsidR="002F5E4D" w:rsidRPr="00E977F5" w:rsidTr="002856C1">
        <w:trPr>
          <w:trHeight w:val="22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 , являющимися призерами  1 олимпиады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2F5E4D" w:rsidRPr="00E977F5" w:rsidTr="002856C1">
        <w:trPr>
          <w:trHeight w:val="22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 учащихся , являющимися призерами более чем  1 олимпиады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2F5E4D" w:rsidRPr="00E977F5" w:rsidTr="002856C1">
        <w:trPr>
          <w:trHeight w:val="293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Численность  учащихся , являющимися победителями олимпиад, по классам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17/6</w:t>
            </w:r>
          </w:p>
        </w:tc>
      </w:tr>
      <w:tr w:rsidR="002F5E4D" w:rsidRPr="00E977F5" w:rsidTr="002856C1">
        <w:trPr>
          <w:trHeight w:val="293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Численность  учащихся , являющимися победителями  1 </w:t>
            </w: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олимпиады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2F5E4D" w:rsidRPr="00E977F5" w:rsidTr="002856C1">
        <w:trPr>
          <w:trHeight w:val="331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Численность  учащихся , являющимися победителями более чем  1 олимпиады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F5E4D" w:rsidRPr="00E977F5" w:rsidTr="002856C1">
        <w:trPr>
          <w:trHeight w:val="439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Численность  учащихся , являющихся призерами и/или победителями олимпиад, по классам обучения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93/34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89/34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67/25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59/22</w:t>
            </w:r>
          </w:p>
        </w:tc>
      </w:tr>
    </w:tbl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1"/>
        <w:gridCol w:w="850"/>
        <w:gridCol w:w="842"/>
        <w:gridCol w:w="699"/>
        <w:gridCol w:w="737"/>
        <w:gridCol w:w="699"/>
        <w:gridCol w:w="737"/>
        <w:gridCol w:w="699"/>
        <w:gridCol w:w="737"/>
        <w:gridCol w:w="699"/>
        <w:gridCol w:w="672"/>
      </w:tblGrid>
      <w:tr w:rsidR="002F5E4D" w:rsidRPr="00E977F5" w:rsidTr="002856C1">
        <w:trPr>
          <w:trHeight w:val="132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proofErr w:type="spellEnd"/>
          </w:p>
        </w:tc>
        <w:tc>
          <w:tcPr>
            <w:tcW w:w="8222" w:type="dxa"/>
            <w:gridSpan w:val="11"/>
            <w:shd w:val="clear" w:color="auto" w:fill="auto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F5E4D" w:rsidRPr="00E977F5" w:rsidTr="002856C1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VIII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1436" w:type="dxa"/>
            <w:gridSpan w:val="2"/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IX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1436" w:type="dxa"/>
            <w:gridSpan w:val="2"/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1436" w:type="dxa"/>
            <w:gridSpan w:val="2"/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XI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672" w:type="dxa"/>
            <w:vMerge w:val="restart"/>
            <w:shd w:val="clear" w:color="auto" w:fill="auto"/>
            <w:textDirection w:val="btLr"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</w:tr>
      <w:tr w:rsidR="002F5E4D" w:rsidRPr="00E977F5" w:rsidTr="002856C1">
        <w:trPr>
          <w:trHeight w:val="420"/>
        </w:trPr>
        <w:tc>
          <w:tcPr>
            <w:tcW w:w="567" w:type="dxa"/>
            <w:vMerge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</w:t>
            </w:r>
            <w:proofErr w:type="spellEnd"/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</w:t>
            </w:r>
            <w:proofErr w:type="spellEnd"/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</w:t>
            </w:r>
            <w:proofErr w:type="spellEnd"/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</w:t>
            </w:r>
            <w:proofErr w:type="spellEnd"/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</w:t>
            </w:r>
            <w:proofErr w:type="spellEnd"/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</w:t>
            </w:r>
            <w:proofErr w:type="spellEnd"/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(ИКТ)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</w:tbl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6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742"/>
        <w:gridCol w:w="822"/>
        <w:gridCol w:w="822"/>
        <w:gridCol w:w="822"/>
        <w:gridCol w:w="822"/>
        <w:gridCol w:w="822"/>
        <w:gridCol w:w="822"/>
        <w:gridCol w:w="822"/>
        <w:gridCol w:w="860"/>
      </w:tblGrid>
      <w:tr w:rsidR="002F5E4D" w:rsidRPr="00E977F5" w:rsidTr="002856C1">
        <w:trPr>
          <w:trHeight w:val="13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2" w:type="dxa"/>
            <w:vMerge w:val="restart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proofErr w:type="spellEnd"/>
          </w:p>
        </w:tc>
        <w:tc>
          <w:tcPr>
            <w:tcW w:w="6614" w:type="dxa"/>
            <w:gridSpan w:val="8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победителей муниципального этапа (чел.)</w:t>
            </w:r>
          </w:p>
        </w:tc>
      </w:tr>
      <w:tr w:rsidR="002F5E4D" w:rsidRPr="00E977F5" w:rsidTr="002856C1">
        <w:trPr>
          <w:trHeight w:val="940"/>
        </w:trPr>
        <w:tc>
          <w:tcPr>
            <w:tcW w:w="580" w:type="dxa"/>
            <w:vMerge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VIII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IX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XI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(ИКТ)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51" w:tblpY="382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72"/>
        <w:gridCol w:w="822"/>
        <w:gridCol w:w="822"/>
        <w:gridCol w:w="822"/>
        <w:gridCol w:w="822"/>
        <w:gridCol w:w="822"/>
        <w:gridCol w:w="822"/>
        <w:gridCol w:w="822"/>
        <w:gridCol w:w="822"/>
        <w:gridCol w:w="980"/>
      </w:tblGrid>
      <w:tr w:rsidR="002F5E4D" w:rsidRPr="00E977F5" w:rsidTr="002856C1">
        <w:trPr>
          <w:trHeight w:val="132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proofErr w:type="spellEnd"/>
          </w:p>
        </w:tc>
        <w:tc>
          <w:tcPr>
            <w:tcW w:w="7556" w:type="dxa"/>
            <w:gridSpan w:val="9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призёров муниципального этапа (чел.)</w:t>
            </w:r>
          </w:p>
        </w:tc>
      </w:tr>
      <w:tr w:rsidR="002F5E4D" w:rsidRPr="00E977F5" w:rsidTr="002856C1">
        <w:trPr>
          <w:trHeight w:val="940"/>
        </w:trPr>
        <w:tc>
          <w:tcPr>
            <w:tcW w:w="567" w:type="dxa"/>
            <w:vMerge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VIII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IX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XI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(ИКТ)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4D" w:rsidRPr="00E977F5" w:rsidTr="002856C1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</w:tbl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E4D" w:rsidRDefault="002F5E4D" w:rsidP="000D542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sz w:val="24"/>
          <w:szCs w:val="24"/>
          <w:lang w:val="ru-RU"/>
        </w:rPr>
        <w:t>Призеры и победители муниципального этапа Всероссийской олимпиады школьников</w:t>
      </w:r>
      <w:r w:rsidR="000D54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D542A">
        <w:rPr>
          <w:rFonts w:ascii="Times New Roman" w:hAnsi="Times New Roman" w:cs="Times New Roman"/>
          <w:b/>
          <w:sz w:val="24"/>
          <w:szCs w:val="24"/>
          <w:lang w:val="ru-RU"/>
        </w:rPr>
        <w:t>по четырем и более предметам</w:t>
      </w:r>
    </w:p>
    <w:p w:rsidR="000D542A" w:rsidRPr="000D542A" w:rsidRDefault="000D542A" w:rsidP="000D542A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42A">
        <w:rPr>
          <w:rFonts w:ascii="Times New Roman" w:hAnsi="Times New Roman" w:cs="Times New Roman"/>
          <w:sz w:val="24"/>
          <w:szCs w:val="24"/>
          <w:lang w:val="ru-RU"/>
        </w:rPr>
        <w:t>Семь призовых мест – 1 человек</w:t>
      </w:r>
    </w:p>
    <w:p w:rsidR="000D542A" w:rsidRPr="000D542A" w:rsidRDefault="000D542A" w:rsidP="000D542A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42A">
        <w:rPr>
          <w:rFonts w:ascii="Times New Roman" w:hAnsi="Times New Roman" w:cs="Times New Roman"/>
          <w:sz w:val="24"/>
          <w:szCs w:val="24"/>
        </w:rPr>
        <w:t>Шесть</w:t>
      </w:r>
      <w:proofErr w:type="spellEnd"/>
      <w:r w:rsidRPr="000D5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42A">
        <w:rPr>
          <w:rFonts w:ascii="Times New Roman" w:hAnsi="Times New Roman" w:cs="Times New Roman"/>
          <w:sz w:val="24"/>
          <w:szCs w:val="24"/>
        </w:rPr>
        <w:t>призовых</w:t>
      </w:r>
      <w:proofErr w:type="spellEnd"/>
      <w:r w:rsidRPr="000D5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42A">
        <w:rPr>
          <w:rFonts w:ascii="Times New Roman" w:hAnsi="Times New Roman" w:cs="Times New Roman"/>
          <w:sz w:val="24"/>
          <w:szCs w:val="24"/>
        </w:rPr>
        <w:t>мест</w:t>
      </w:r>
      <w:proofErr w:type="spellEnd"/>
      <w:r w:rsidRPr="000D542A">
        <w:rPr>
          <w:rFonts w:ascii="Times New Roman" w:hAnsi="Times New Roman" w:cs="Times New Roman"/>
          <w:sz w:val="24"/>
          <w:szCs w:val="24"/>
        </w:rPr>
        <w:t xml:space="preserve"> – 1человек</w:t>
      </w:r>
    </w:p>
    <w:p w:rsidR="000D542A" w:rsidRPr="000D542A" w:rsidRDefault="000D542A" w:rsidP="000D542A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42A">
        <w:rPr>
          <w:rFonts w:ascii="Times New Roman" w:hAnsi="Times New Roman" w:cs="Times New Roman"/>
          <w:sz w:val="24"/>
          <w:szCs w:val="24"/>
        </w:rPr>
        <w:t>Пять</w:t>
      </w:r>
      <w:proofErr w:type="spellEnd"/>
      <w:r w:rsidRPr="000D5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42A">
        <w:rPr>
          <w:rFonts w:ascii="Times New Roman" w:hAnsi="Times New Roman" w:cs="Times New Roman"/>
          <w:sz w:val="24"/>
          <w:szCs w:val="24"/>
        </w:rPr>
        <w:t>призовых</w:t>
      </w:r>
      <w:proofErr w:type="spellEnd"/>
      <w:r w:rsidRPr="000D5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42A">
        <w:rPr>
          <w:rFonts w:ascii="Times New Roman" w:hAnsi="Times New Roman" w:cs="Times New Roman"/>
          <w:sz w:val="24"/>
          <w:szCs w:val="24"/>
        </w:rPr>
        <w:t>мест</w:t>
      </w:r>
      <w:proofErr w:type="spellEnd"/>
      <w:r w:rsidRPr="000D542A">
        <w:rPr>
          <w:rFonts w:ascii="Times New Roman" w:hAnsi="Times New Roman" w:cs="Times New Roman"/>
          <w:sz w:val="24"/>
          <w:szCs w:val="24"/>
        </w:rPr>
        <w:t xml:space="preserve"> - 1человек</w:t>
      </w:r>
    </w:p>
    <w:p w:rsidR="000D542A" w:rsidRPr="000D542A" w:rsidRDefault="000D542A" w:rsidP="000D542A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D542A">
        <w:rPr>
          <w:rFonts w:ascii="Times New Roman" w:hAnsi="Times New Roman" w:cs="Times New Roman"/>
          <w:sz w:val="24"/>
          <w:szCs w:val="24"/>
        </w:rPr>
        <w:t>Четыре</w:t>
      </w:r>
      <w:proofErr w:type="spellEnd"/>
      <w:r w:rsidRPr="000D5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42A">
        <w:rPr>
          <w:rFonts w:ascii="Times New Roman" w:hAnsi="Times New Roman" w:cs="Times New Roman"/>
          <w:sz w:val="24"/>
          <w:szCs w:val="24"/>
        </w:rPr>
        <w:t>призовых</w:t>
      </w:r>
      <w:proofErr w:type="spellEnd"/>
      <w:r w:rsidRPr="000D5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42A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0D542A"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 w:rsidRPr="000D542A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</w:p>
    <w:p w:rsidR="002F5E4D" w:rsidRPr="000D542A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5E4D" w:rsidRPr="000D542A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7172" w:rsidRPr="000D542A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7172" w:rsidRPr="000D542A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7172" w:rsidRPr="000D542A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7172" w:rsidRPr="000D542A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7172" w:rsidRPr="000D542A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7172" w:rsidRPr="000D542A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7172" w:rsidRPr="00E977F5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7172" w:rsidRPr="00E977F5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7172" w:rsidRPr="00E977F5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7172" w:rsidRPr="00E977F5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7172" w:rsidRPr="00E977F5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7172" w:rsidRPr="00E977F5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7172" w:rsidRPr="00E977F5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7172" w:rsidRPr="00E977F5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6243" w:rsidRDefault="00C86243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Динамика результатов регионального этапа </w:t>
      </w:r>
      <w:proofErr w:type="spellStart"/>
      <w:r w:rsidRPr="00E977F5">
        <w:rPr>
          <w:rFonts w:ascii="Times New Roman" w:hAnsi="Times New Roman" w:cs="Times New Roman"/>
          <w:b/>
          <w:sz w:val="24"/>
          <w:szCs w:val="24"/>
          <w:lang w:val="ru-RU"/>
        </w:rPr>
        <w:t>ВсОШ</w:t>
      </w:r>
      <w:proofErr w:type="spellEnd"/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sz w:val="24"/>
          <w:szCs w:val="24"/>
          <w:lang w:val="ru-RU"/>
        </w:rPr>
        <w:t>на 2021-2022 учебный год по предметам</w:t>
      </w:r>
    </w:p>
    <w:tbl>
      <w:tblPr>
        <w:tblStyle w:val="a5"/>
        <w:tblpPr w:leftFromText="180" w:rightFromText="180" w:vertAnchor="page" w:horzAnchor="margin" w:tblpY="2530"/>
        <w:tblW w:w="0" w:type="auto"/>
        <w:tblLook w:val="04A0" w:firstRow="1" w:lastRow="0" w:firstColumn="1" w:lastColumn="0" w:noHBand="0" w:noVBand="1"/>
      </w:tblPr>
      <w:tblGrid>
        <w:gridCol w:w="487"/>
        <w:gridCol w:w="2162"/>
        <w:gridCol w:w="1160"/>
        <w:gridCol w:w="17"/>
        <w:gridCol w:w="1157"/>
        <w:gridCol w:w="19"/>
        <w:gridCol w:w="1197"/>
        <w:gridCol w:w="1139"/>
        <w:gridCol w:w="1026"/>
      </w:tblGrid>
      <w:tr w:rsidR="002F5E4D" w:rsidRPr="000D542A" w:rsidTr="002856C1">
        <w:tc>
          <w:tcPr>
            <w:tcW w:w="487" w:type="dxa"/>
            <w:vMerge w:val="restart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4D" w:rsidRPr="00E977F5" w:rsidTr="002856C1">
        <w:tc>
          <w:tcPr>
            <w:tcW w:w="487" w:type="dxa"/>
            <w:vMerge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17-18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18-19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19-20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2F5E4D" w:rsidRPr="00E977F5" w:rsidTr="002856C1">
        <w:tc>
          <w:tcPr>
            <w:tcW w:w="48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E4D" w:rsidRPr="00E977F5" w:rsidTr="002856C1">
        <w:tc>
          <w:tcPr>
            <w:tcW w:w="48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E4D" w:rsidRPr="00E977F5" w:rsidTr="002856C1">
        <w:tc>
          <w:tcPr>
            <w:tcW w:w="48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E4D" w:rsidRPr="00E977F5" w:rsidTr="002856C1">
        <w:tc>
          <w:tcPr>
            <w:tcW w:w="48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F5E4D" w:rsidRPr="00E977F5" w:rsidTr="002856C1">
        <w:tc>
          <w:tcPr>
            <w:tcW w:w="48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4D" w:rsidRPr="00E977F5" w:rsidTr="002856C1">
        <w:tc>
          <w:tcPr>
            <w:tcW w:w="48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2(1 П)</w:t>
            </w: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E4D" w:rsidRPr="00E977F5" w:rsidTr="002856C1">
        <w:tc>
          <w:tcPr>
            <w:tcW w:w="48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E4D" w:rsidRPr="00E977F5" w:rsidTr="002856C1">
        <w:tc>
          <w:tcPr>
            <w:tcW w:w="48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E4D" w:rsidRPr="00E977F5" w:rsidTr="002856C1">
        <w:tc>
          <w:tcPr>
            <w:tcW w:w="48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4(1П)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E4D" w:rsidRPr="00E977F5" w:rsidTr="002856C1">
        <w:tc>
          <w:tcPr>
            <w:tcW w:w="48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E4D" w:rsidRPr="00E977F5" w:rsidTr="002856C1">
        <w:tc>
          <w:tcPr>
            <w:tcW w:w="48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E4D" w:rsidRPr="00E977F5" w:rsidTr="002856C1">
        <w:tc>
          <w:tcPr>
            <w:tcW w:w="48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E4D" w:rsidRPr="00E977F5" w:rsidTr="002856C1">
        <w:tc>
          <w:tcPr>
            <w:tcW w:w="48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7 (1П)</w:t>
            </w: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E4D" w:rsidRPr="00E977F5" w:rsidTr="002856C1">
        <w:tc>
          <w:tcPr>
            <w:tcW w:w="48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5E4D" w:rsidRPr="00E977F5" w:rsidTr="002856C1">
        <w:tc>
          <w:tcPr>
            <w:tcW w:w="48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E4D" w:rsidRPr="00E977F5" w:rsidTr="002856C1">
        <w:tc>
          <w:tcPr>
            <w:tcW w:w="48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E4D" w:rsidRPr="00E977F5" w:rsidTr="002856C1">
        <w:tc>
          <w:tcPr>
            <w:tcW w:w="48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F5E4D" w:rsidRPr="00E977F5" w:rsidTr="002856C1">
        <w:tc>
          <w:tcPr>
            <w:tcW w:w="48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F5E4D" w:rsidRPr="00E977F5" w:rsidTr="002856C1">
        <w:tc>
          <w:tcPr>
            <w:tcW w:w="48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F5E4D" w:rsidRPr="00E977F5" w:rsidTr="002856C1">
        <w:tc>
          <w:tcPr>
            <w:tcW w:w="48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7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6" w:type="dxa"/>
            <w:gridSpan w:val="2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7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9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6" w:type="dxa"/>
          </w:tcPr>
          <w:p w:rsidR="002F5E4D" w:rsidRPr="00E977F5" w:rsidRDefault="002F5E4D" w:rsidP="00E9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172" w:rsidRPr="00E977F5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172" w:rsidRPr="00E977F5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97172" w:rsidRPr="00E977F5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97172" w:rsidRPr="00E977F5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97172" w:rsidRPr="00E977F5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97172" w:rsidRPr="00E977F5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97172" w:rsidRPr="00E977F5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97172" w:rsidRPr="00E977F5" w:rsidRDefault="00097172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D542A" w:rsidRDefault="000D542A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D542A" w:rsidRDefault="000D542A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D542A" w:rsidRDefault="000D542A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D542A" w:rsidRDefault="000D542A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D542A" w:rsidRDefault="000D542A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D542A" w:rsidRDefault="000D542A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D542A" w:rsidRDefault="000D542A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D542A" w:rsidRDefault="000D542A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D542A" w:rsidRDefault="000D542A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D542A" w:rsidRDefault="000D542A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D542A" w:rsidRDefault="000D542A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D542A" w:rsidRDefault="000D542A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6243" w:rsidRDefault="00C86243" w:rsidP="000D542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6243" w:rsidRDefault="00C86243" w:rsidP="000D542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6243" w:rsidRDefault="00C86243" w:rsidP="000D542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6243" w:rsidRDefault="00C86243" w:rsidP="000D542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6243" w:rsidRDefault="00C86243" w:rsidP="000D542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F5E4D" w:rsidRPr="00E977F5" w:rsidRDefault="002F5E4D" w:rsidP="000D542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Динамика победителей и призеров</w:t>
      </w:r>
    </w:p>
    <w:p w:rsidR="002F5E4D" w:rsidRPr="00E977F5" w:rsidRDefault="000D542A" w:rsidP="000D542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регион</w:t>
      </w:r>
      <w:r w:rsidR="002F5E4D"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ального этапа</w:t>
      </w:r>
      <w:r w:rsidR="002F5E4D" w:rsidRPr="00E977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2F5E4D" w:rsidRPr="00E977F5">
        <w:rPr>
          <w:rFonts w:ascii="Times New Roman" w:hAnsi="Times New Roman" w:cs="Times New Roman"/>
          <w:b/>
          <w:sz w:val="24"/>
          <w:szCs w:val="24"/>
          <w:lang w:val="ru-RU"/>
        </w:rPr>
        <w:t>ВсОШ</w:t>
      </w:r>
      <w:proofErr w:type="spellEnd"/>
    </w:p>
    <w:tbl>
      <w:tblPr>
        <w:tblpPr w:leftFromText="180" w:rightFromText="180" w:vertAnchor="text" w:horzAnchor="margin" w:tblpY="1375"/>
        <w:tblW w:w="79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2127"/>
        <w:gridCol w:w="2126"/>
        <w:gridCol w:w="1843"/>
      </w:tblGrid>
      <w:tr w:rsidR="002F5E4D" w:rsidRPr="00E977F5" w:rsidTr="002856C1">
        <w:trPr>
          <w:trHeight w:val="528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УЧ. ГОД</w:t>
            </w:r>
            <w:r w:rsidRPr="00E977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ПОБЕДИТЕЛЕЙ</w:t>
            </w:r>
            <w:r w:rsidRPr="00E977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ПРИЗЁРОВ</w:t>
            </w:r>
            <w:r w:rsidRPr="00E977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ВСЕГО</w:t>
            </w:r>
            <w:r w:rsidRPr="00E977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2F5E4D" w:rsidRPr="00E977F5" w:rsidTr="002856C1">
        <w:trPr>
          <w:trHeight w:val="414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977F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2017-2018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977F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977F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977F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29</w:t>
            </w:r>
          </w:p>
        </w:tc>
      </w:tr>
      <w:tr w:rsidR="002F5E4D" w:rsidRPr="00E977F5" w:rsidTr="002856C1">
        <w:trPr>
          <w:trHeight w:val="528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977F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2018-2019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977F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977F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977F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38</w:t>
            </w:r>
          </w:p>
        </w:tc>
      </w:tr>
      <w:tr w:rsidR="002F5E4D" w:rsidRPr="00E977F5" w:rsidTr="002856C1">
        <w:trPr>
          <w:trHeight w:val="387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977F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2019-2020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977F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977F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977F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33</w:t>
            </w:r>
          </w:p>
        </w:tc>
      </w:tr>
      <w:tr w:rsidR="002F5E4D" w:rsidRPr="00E977F5" w:rsidTr="002856C1">
        <w:trPr>
          <w:trHeight w:val="387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977F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2020-2021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977F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977F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977F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38</w:t>
            </w:r>
          </w:p>
        </w:tc>
      </w:tr>
      <w:tr w:rsidR="002F5E4D" w:rsidRPr="00E977F5" w:rsidTr="002856C1">
        <w:trPr>
          <w:trHeight w:val="387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977F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2021-2022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977F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977F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E4D" w:rsidRPr="00E977F5" w:rsidRDefault="002F5E4D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E977F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27</w:t>
            </w:r>
          </w:p>
        </w:tc>
      </w:tr>
    </w:tbl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42A" w:rsidRDefault="000D542A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542A" w:rsidRDefault="000D542A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243" w:rsidRDefault="00C86243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243" w:rsidRDefault="00C86243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243" w:rsidRDefault="00C86243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243" w:rsidRDefault="00C86243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243" w:rsidRDefault="00C86243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к олимпиаде и участие в ней оказывается весьма полезной не только в плане углубления знаний по предмету. Успешное выступление на олимпиаде требует высокого уровня интеллектуальной зрелости, развития устной и письменной речи, коммуникабельности, способности ориентироваться в незнакомой обстановке и быстро оценивать новую информацию, умения сконцентрироваться на выполнении поставленной задачи, готовности оперативно принимать решения в стрессовой ситуации. 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Олимпиада – это проверенный способ выявить детей, имеющих выдающиеся способности, дать им мотив и возможности для дальнейшего развития и реализации этих способностей. 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Возможности, предоставляемые школьникам олимпиадой, – это, прежде всего, возможность получить новые знания, определить и развить свои способности и интересы, приобрести самостоятельность мышления и действия, проявить себя, поверить в свои силы.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В Лицее накоплен значительный положительный опыт по организации работы педагогов и лицеистов в рамках подготовки к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ВсОШ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и созданы условия для их благоприятного и результативного взаимодействия.</w:t>
      </w:r>
    </w:p>
    <w:p w:rsidR="002F5E4D" w:rsidRPr="00E977F5" w:rsidRDefault="002F5E4D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D61" w:rsidRPr="00E977F5" w:rsidRDefault="008B3D61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ФУНКЦИОНИРОВАНИЕ</w:t>
      </w:r>
      <w:r w:rsidRPr="00E977F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ВНУТРЕННЕЙ СИСТЕМЫ ОЦЕНКИ КАЧЕСТВА ОБРАЗОВАНИЯ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по оценке качества образования в МБОУ </w:t>
      </w:r>
      <w:r w:rsidR="00097172" w:rsidRPr="00E977F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113BA" w:rsidRPr="00E977F5">
        <w:rPr>
          <w:rFonts w:ascii="Times New Roman" w:hAnsi="Times New Roman" w:cs="Times New Roman"/>
          <w:sz w:val="24"/>
          <w:szCs w:val="24"/>
          <w:lang w:val="ru-RU"/>
        </w:rPr>
        <w:t>Лицей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» в 2022 году организовывалась на основании Положения о внутренней системе оценки качества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образования (ВСОКО) и в соответствии с Планами ВСОКО на 2021/22 и 2022/23 учебные годы.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направлениями и целями оценочной деятельности в МБОУ </w:t>
      </w:r>
      <w:r w:rsidR="00E04CE6" w:rsidRPr="00E977F5">
        <w:rPr>
          <w:rFonts w:ascii="Times New Roman" w:hAnsi="Times New Roman" w:cs="Times New Roman"/>
          <w:sz w:val="24"/>
          <w:szCs w:val="24"/>
          <w:lang w:val="ru-RU"/>
        </w:rPr>
        <w:t>«Лицей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» являются: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оценка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образовательных достижений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аккредитационных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процедур.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Объектами процедуры оценки качества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образовательных результатов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являются: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7F5">
        <w:rPr>
          <w:rFonts w:ascii="Times New Roman" w:hAnsi="Times New Roman" w:cs="Times New Roman"/>
          <w:sz w:val="24"/>
          <w:szCs w:val="24"/>
        </w:rPr>
        <w:t>личностные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7F5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>;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7F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7F5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>;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7F5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7F5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>;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процедурами оценки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образовательных достижений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являются: стартовая и входная диагностики, текущая и тематическая оценка, портфолио,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 образовательных достижений, промежуточная и итоговая аттестацию обучающихся.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Содержание процедуры оценки качества условий образовательной деятельности включает в себя: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обеспеченность методической и учебной литературой;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диагностику уровня тревожности обучающихся 5-х и 10-х классов в период адаптации;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использование социальной сферы микрорайона и города.</w:t>
      </w:r>
    </w:p>
    <w:p w:rsidR="008B3D61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C86243" w:rsidRPr="00E977F5" w:rsidRDefault="00C86243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D61" w:rsidRPr="00E977F5" w:rsidRDefault="000808EF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КАЧЕСТВО КАДРОВОГО ОБЕСПЕЧЕНИЯ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В целях повышения качества образовательной деятельности в Лицее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 соответствии потребностями Лицея и требованиями действующего законодательства.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Основные принципы кадровой политики направлены: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на сохранение, укрепление и развитие кадрового</w:t>
      </w:r>
      <w:r w:rsidRPr="00E977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потенциала;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повышения уровня квалификации</w:t>
      </w:r>
      <w:r w:rsidRPr="00E977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персонала.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можно констатировать следующее: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E977F5">
        <w:rPr>
          <w:rFonts w:ascii="Times New Roman" w:hAnsi="Times New Roman" w:cs="Times New Roman"/>
          <w:sz w:val="24"/>
          <w:szCs w:val="24"/>
        </w:rPr>
        <w:tab/>
        <w:t>деятельность</w:t>
      </w:r>
      <w:r w:rsidRPr="00E977F5">
        <w:rPr>
          <w:rFonts w:ascii="Times New Roman" w:hAnsi="Times New Roman" w:cs="Times New Roman"/>
          <w:sz w:val="24"/>
          <w:szCs w:val="24"/>
        </w:rPr>
        <w:tab/>
        <w:t>в</w:t>
      </w:r>
      <w:r w:rsidRPr="00E977F5">
        <w:rPr>
          <w:rFonts w:ascii="Times New Roman" w:hAnsi="Times New Roman" w:cs="Times New Roman"/>
          <w:sz w:val="24"/>
          <w:szCs w:val="24"/>
        </w:rPr>
        <w:tab/>
        <w:t>Лицее</w:t>
      </w:r>
      <w:r w:rsidRPr="00E977F5">
        <w:rPr>
          <w:rFonts w:ascii="Times New Roman" w:hAnsi="Times New Roman" w:cs="Times New Roman"/>
          <w:sz w:val="24"/>
          <w:szCs w:val="24"/>
        </w:rPr>
        <w:tab/>
        <w:t>обеспечена</w:t>
      </w:r>
      <w:r w:rsidRPr="00E977F5">
        <w:rPr>
          <w:rFonts w:ascii="Times New Roman" w:hAnsi="Times New Roman" w:cs="Times New Roman"/>
          <w:sz w:val="24"/>
          <w:szCs w:val="24"/>
        </w:rPr>
        <w:tab/>
        <w:t>квалифицированным профессиональным педагогическим</w:t>
      </w:r>
      <w:r w:rsidRPr="00E977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составом;</w:t>
      </w:r>
    </w:p>
    <w:p w:rsidR="00E04CE6" w:rsidRPr="00C86243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6243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создана</w:t>
      </w:r>
      <w:r w:rsidRPr="00C86243">
        <w:rPr>
          <w:rFonts w:ascii="Times New Roman" w:hAnsi="Times New Roman" w:cs="Times New Roman"/>
          <w:sz w:val="24"/>
          <w:szCs w:val="24"/>
          <w:lang w:val="ru-RU"/>
        </w:rPr>
        <w:tab/>
        <w:t>устойчивая</w:t>
      </w:r>
      <w:r w:rsidRPr="00C86243">
        <w:rPr>
          <w:rFonts w:ascii="Times New Roman" w:hAnsi="Times New Roman" w:cs="Times New Roman"/>
          <w:sz w:val="24"/>
          <w:szCs w:val="24"/>
          <w:lang w:val="ru-RU"/>
        </w:rPr>
        <w:tab/>
        <w:t>целе</w:t>
      </w:r>
      <w:r w:rsidR="00C86243" w:rsidRPr="00C86243">
        <w:rPr>
          <w:rFonts w:ascii="Times New Roman" w:hAnsi="Times New Roman" w:cs="Times New Roman"/>
          <w:sz w:val="24"/>
          <w:szCs w:val="24"/>
          <w:lang w:val="ru-RU"/>
        </w:rPr>
        <w:t>вая</w:t>
      </w:r>
      <w:r w:rsidR="00C86243" w:rsidRPr="00C86243">
        <w:rPr>
          <w:rFonts w:ascii="Times New Roman" w:hAnsi="Times New Roman" w:cs="Times New Roman"/>
          <w:sz w:val="24"/>
          <w:szCs w:val="24"/>
          <w:lang w:val="ru-RU"/>
        </w:rPr>
        <w:tab/>
        <w:t>кадровая</w:t>
      </w:r>
      <w:r w:rsidR="00C86243" w:rsidRPr="00C86243">
        <w:rPr>
          <w:rFonts w:ascii="Times New Roman" w:hAnsi="Times New Roman" w:cs="Times New Roman"/>
          <w:sz w:val="24"/>
          <w:szCs w:val="24"/>
          <w:lang w:val="ru-RU"/>
        </w:rPr>
        <w:tab/>
        <w:t>система,</w:t>
      </w:r>
      <w:r w:rsidR="00C86243" w:rsidRPr="00C86243">
        <w:rPr>
          <w:rFonts w:ascii="Times New Roman" w:hAnsi="Times New Roman" w:cs="Times New Roman"/>
          <w:sz w:val="24"/>
          <w:szCs w:val="24"/>
          <w:lang w:val="ru-RU"/>
        </w:rPr>
        <w:tab/>
        <w:t>в</w:t>
      </w:r>
      <w:r w:rsidR="00C86243" w:rsidRPr="00C8624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которой </w:t>
      </w:r>
      <w:r w:rsidRPr="00C8624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 своевременная методическая поддержка педагогов</w:t>
      </w:r>
      <w:r w:rsidRPr="00C862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7F5">
        <w:rPr>
          <w:rFonts w:ascii="Times New Roman" w:hAnsi="Times New Roman" w:cs="Times New Roman"/>
          <w:sz w:val="24"/>
          <w:szCs w:val="24"/>
        </w:rPr>
        <w:t>кадровый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7F5">
        <w:rPr>
          <w:rFonts w:ascii="Times New Roman" w:hAnsi="Times New Roman" w:cs="Times New Roman"/>
          <w:sz w:val="24"/>
          <w:szCs w:val="24"/>
        </w:rPr>
        <w:t>потенциал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7F5">
        <w:rPr>
          <w:rFonts w:ascii="Times New Roman" w:hAnsi="Times New Roman" w:cs="Times New Roman"/>
          <w:sz w:val="24"/>
          <w:szCs w:val="24"/>
        </w:rPr>
        <w:t>Лицея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7F5">
        <w:rPr>
          <w:rFonts w:ascii="Times New Roman" w:hAnsi="Times New Roman" w:cs="Times New Roman"/>
          <w:sz w:val="24"/>
          <w:szCs w:val="24"/>
        </w:rPr>
        <w:t>динамично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 xml:space="preserve"> развивается на основе целенаправленной работы по повышению квалификации</w:t>
      </w:r>
      <w:r w:rsidRPr="00E977F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педагогов.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Система аттестационной работы в Лицее основана на принципах систематичности, коллегиальности и направлена на всестороннее комплексное оценивание педагогической деятельности работников, по которой определяется соответствие работника занимаемой должности, уровень его квалификации.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Целью процесса аттестации являлось стимулирование целенаправленного повышения уровня профессиональной компетентности педагогических работников, роста их профессионального мастерства, развитие творческой инициативы, повышения престижа и авторитета, обеспечение эффективности учебно-воспитательного процесса.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Приоритетным заданием деятельности педагогического коллектива по итогам аттестации являлось повышение эффективности учебно-воспитательного процесса, достижение высоких результатов в работе за счет максимального использования ресурсов творческого потенциала работников, соответствие современного педагога современным требованиям (ИКТ, инновации, прогрессивный педагогический опыт).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 МБОУ «Лицей» для проведения аттестации создан необходимые условия: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Нормативные: аттестация организована в соответствии с нормативно-правовыми документами Министерства образования и науки РФ, Министерства образования Тульской области; 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Информационные: Информирование педагогических и руководящих работников осуществляется на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заседаниях  педагогического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совета, совещаниях при директоре методических и инструктивных семинарах; 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Методические: Проводятся индивидуальные консультации и собеседование с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аттестующимися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педагогами по результатам мониторинга профессиональной деятельности, мониторинга прохождения курсов повышения квалификации, плана-графика аттестации.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Организационно-содержательные: Вопросы аттестации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педработников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находились под постоянным контролем методического совета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и  администрации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школы. Каждый педагог провел самоанализ педагогической деятельности. 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Уровень квалификации педагогических кадров позволяет в высокой степени реализовать образовательные программы МБОУ «Лицей». 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Полученные результаты по итогам повышения квалификации педагогических работников показывают правильность выбранной в Лицее стратегии формирования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квалифицированного состава для решения задачи повышения качества образования через поиск педагогами новых форм и методов обучения и воспитания, внедрения инноваций в образовательный процесс. 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Анализ аттестации педагогических и руководящих работников показывает позитивную динамику повышения уровня квалификации, что свидетельствует о высокой мотивации педагогов и создании в МБОУ «Лицей» оптимальных условий для профессионального роста педагогических кадров.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 рамках реализации приоритетного национального проекта «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Образование»  в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МБОУ «Лицей» осуществляется пропаганда передового педагогического опыта, действует система поощрения развития научной деятельности через участие в педагогических конкурсах, семинарах, а также через подготовку воспитанников к олимпиад.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Понятие образования в широком плане является исторически изменяющимся, что соответственно влечет за собой переориентирование его целей, функций, состава, появления новых образовательных структур и соответствующих социальных институтов. На современном этапе мирового экономического и общественного развития наиболее важной глобальной проблемой следует считать непрерывность образования педагога.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sz w:val="24"/>
          <w:szCs w:val="24"/>
          <w:lang w:val="ru-RU"/>
        </w:rPr>
        <w:t>Непрерывное образование педагогов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Непрерывное образование – это постоянное совершенствование знаний, умений и навыков человека, вызванное стремлением быть актуальным в существующей профессиональной и социальной среде.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системы российского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образования  тесно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связано с практическим решением проблемы развития  и роста профессиональной   компетенции  педагога. 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Это  в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 первую очередь  должно проявляться в преодолении учителем собственных  профессиональных барьеров и затруднений, в уходе  от устоявшихся стереотипов педагогической деятельности, в овладении новыми, передовыми технологиями и способами профессиональной самореализации  и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самоактуализации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>, в приобретении способностей к самообучению, самоорганизации и  саморазвитию.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Актуальность данного вопроса состоит в том, что повышение квалификации педагогов – один из наболевших и открытых вопросов в современной школе.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Понятие  педагогической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 квалификации неразрывно связано с понятием компетентности и компетенции. Повышение квалификации педагога происходит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через  повышение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компетентности и профессионализма.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Условием успешности непрерывного образования является востребованность получаемых знаний в практической деятельности, их устремленность в будущее, проявленная в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расширении и углублении поля знаний по предмету, т.е. самообразование сегодня –  успешность завтра.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В МБОУ «Лицей» созданы условия, при которых происходит   формирование и развитие личности учителя, его профессиональный рост. Для организации непрерывного образования учителя в рамках методической работы использовались разнообразные формы работы: анкетирования с целью выявления профессиональных затруднений, мониторинг профессиональных достижений, самообразование учителей, деятельность методических предметных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кафедр  и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кафедры классных руководителей, временные творческие группы, семинары-практикумы, участие в конкурсах профессионального мастерства и т.д., в том числе с применением дистанционных форм работы.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путями повышения квалификации в контексте непрерывного образования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педагогов  в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МБОУ «Лицей» являются: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E977F5">
        <w:rPr>
          <w:rFonts w:ascii="Times New Roman" w:hAnsi="Times New Roman" w:cs="Times New Roman"/>
          <w:b/>
          <w:sz w:val="24"/>
          <w:szCs w:val="24"/>
          <w:lang w:val="ru-RU"/>
        </w:rPr>
        <w:t>Участие в научно - методической работе МБОУ «Лицей»;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Семинар-практикум «Цифровая образовательная среда как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условие  реализации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качественного и доступного образования».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Методическая дискуссия «Организация выявления и сопровождения одаренных детей в МБОУ «Лицей». Формирование банка данных одаренных детей МБОУ «Лицей».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Семинар-обмен опытом «Участие в профессиональных конкурсах как фактор повышения квалификации и профессионального развития педагогов».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Педагогический совет «Проектная деятельность как средство формирования УУД».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Методический семинар «Интерактивные педагогические технологии в реализации ФГОС основного общего образования».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E977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Трансляция профессионального опыта 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sz w:val="24"/>
          <w:szCs w:val="24"/>
          <w:lang w:val="ru-RU"/>
        </w:rPr>
        <w:t>На базе МБОУ «Лицей»: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ресурсный центр «Оценка качества образования в инновационной ОО». (Захарова О.В.);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Муниципальный ресурсный цент «Развитие профессиональных компетенции учителей английского языка». (Дмитриева Н.В.);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Выступления педагогов МБОУ «Лицей» в рамках работы других ресурсных центров при поддержке МКУ ИМЦ: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«Формирование функциональной грамотности на уроках английского языка. Теоретические аспекты» (Балашова Т.Н.);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«Формирование функциональной грамотности на уроках английского языка. Практические аспекты» (Орлова К.Г.);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«Определение уровней формирования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образовательных результатов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при изучении биологии. Особенности проведения ГИА в 2022 году» (Майорова Е.А.);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«Формирование функциональной грамотности на уроках географии» (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Баландина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Ж.В.);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«Методика решения заданий КИМ ОГЭ и ЕГЭ на движение Земли вокруг Солнца» (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Баландина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Ж.В.);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«Методика решения интегрированных заданий по географии» (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Баландина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Ж.В.);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«Формирование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в условиях реализации ФГОС» (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Баландина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Ж.В.);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«Деятельность педагога в рамках подготовки к внешней оценке качества образования (ГИА) по математике» (Федулова Ж.В.);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«Изменения в структуре, в моделях и в содержании заданий КИМ ОГЭ и КИМ ЕГЭ по обществознанию. Особенности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полготовки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учащихся к сдаче ОГЭ и ЕГЭ по обществознанию» (Зотова И.Е.);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«Планирование интегрированного урока химии и биологии» (Александрова О.А.)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Региональный семинар на базе ИПК и ППРО ТО «Зимняя школа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молодога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педагога», трансляция опыта (Зотова И.Е.,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Баландина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Ж.В., Гончарова В.А.,).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Курсы повышения квалификации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Педагоги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планово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повышают квалификацию (не реже 1 раза в 3 года) по направлению «Актуальные вопросы преподавания предметов» и «Организация деятельности экспертов по проверке ГИА» на базе ИПК и ППРО ТО.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Проходит повышение квалификации в соответствии с выявленными затруднениями или современными тенденциями в образовании на базе Единый </w:t>
      </w:r>
      <w:proofErr w:type="spellStart"/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урок.РФ</w:t>
      </w:r>
      <w:proofErr w:type="spellEnd"/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,  ТУЛГУ,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Академиии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России, ТГПУ, Яндекс Учебник,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Сферум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т.д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преимущественно по направлениям: 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Цифровизация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и Требования обновленных ФГОС.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•        Дистанционное образование (КПК,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вебинары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>, семинары, мастер-классы и т.д.);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77F5">
        <w:rPr>
          <w:rFonts w:ascii="Times New Roman" w:hAnsi="Times New Roman" w:cs="Times New Roman"/>
          <w:b/>
          <w:sz w:val="24"/>
          <w:szCs w:val="24"/>
          <w:lang w:val="ru-RU"/>
        </w:rPr>
        <w:t>Участие в конкурсах профессионального мастерства.</w:t>
      </w:r>
      <w:r w:rsidRPr="00E977F5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Международная олимпиада учителей- предметников «ПРОФИ» по английскому языку, Призер (Дмитриева Н.В.);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Всероссийский конкурс педагогических работников «Воспитать человека», Призер (Николаева С.В., Дмитриева Н.В.);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Всероссийский издательский конкурс «Организация учебно-воспитательного и воспитательного процесса в школе», Победитель (Дмитриева Н.В.);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I Всероссийский форум классных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руководителей ,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Победитель отбора (Беляева Е.В.);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Региональный этап всероссийской </w:t>
      </w:r>
      <w:proofErr w:type="spellStart"/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метапредметной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 олимпиады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«Команда большой страны», Победитель (Балашова Т.Н., Беляева Е.В., Дмитриева Н.В., Зотова И.Е.);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Региональный этап Всероссийской олимпиады учителей информатики «ПРО-IT», Победитель (Шевченко Т.В.);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Региональный конкурс профессионального мастерства учителей английского языка, Призер (Орлова К.Г.);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Региональный этап Всероссийской олимпиады учителей естественных наук «ДНК НАУКИ», Призер (Майорова Е.А.);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Дистанционный этап Всероссийской олимпиады учителей физики, Победитель (Захарова О.В., Соболева О.А.).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Непрерывное профессиональное образование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является  большим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стимулом для современной школы.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Важнейшей задачей школы сегодня является не формирование устойчивого набора знаний и умений, которые останутся с человеком до конца его жизни, а прежде всего воспитание способности производить и получать новые знания на протяжении жизни. Очевидно, что соответствующим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умением  должны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обладать и сами педагоги. 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 МБОУ «Лицей» созданы благоприятные условия для непрерывного качественного образования педагогов.</w:t>
      </w:r>
    </w:p>
    <w:p w:rsidR="00E04CE6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Результаты профессиональной деятельности педагогов находятся на высоком уровне.</w:t>
      </w:r>
    </w:p>
    <w:p w:rsidR="00C86243" w:rsidRPr="00E977F5" w:rsidRDefault="00C86243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КАЧЕСТВО</w:t>
      </w:r>
      <w:r w:rsidRPr="00E977F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УЧЕБНО-МЕТОДИЧЕСКОГО ОБЕСПЕЧЕНИЯ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Учебно-методическое обеспечение в МБОУ «Лицей» соответствует требованиями реализуемых основных образовательных программ разного уровня, обеспечивает образовательную деятельность. 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Созданы условия, обеспечивающие повышение мотивации участников образовательной деятельности на личностное саморазвитие, самореализацию, самостоятельную творческую деятельность. Программное обеспечение имеющихся компьютеров позволяет работать с текстовыми редакторами, с Интернет ресурсами, фото, видео материалами и прочее. 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В МБОУ «Лицей» в широком ассортименте в наличии методическая и художественная литература для детей (хрестоматии для чтения, сказки, стихи, рассказы отечественных и зарубежных писателей), научно-популярная литература (атласы, энциклопедии и т.д.), иллюстративный материал, дидактические пособия, демонстрационный и раздаточный материал. 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методической работы полностью соответствует задачам, стоящим перед школой, в том числе в ООП, программе развития школы. Руководство и координацию деятельности Методической службы регламентируется Положением о методическом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совете, Положением о методических кафедрах, Положением о наставничестве, годовыми планами работы и анализом их выполнения. 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977F5">
        <w:rPr>
          <w:rFonts w:ascii="Times New Roman" w:hAnsi="Times New Roman" w:cs="Times New Roman"/>
          <w:b/>
          <w:sz w:val="24"/>
          <w:szCs w:val="24"/>
        </w:rPr>
        <w:t>VIII</w:t>
      </w:r>
      <w:r w:rsidRPr="00E977F5">
        <w:rPr>
          <w:rFonts w:ascii="Times New Roman" w:hAnsi="Times New Roman" w:cs="Times New Roman"/>
          <w:b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характеристика: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− объем фонда художественной литературы -9255 единиц;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proofErr w:type="spellStart"/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книгообеспеченность</w:t>
      </w:r>
      <w:proofErr w:type="spellEnd"/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100</w:t>
      </w:r>
      <w:r w:rsidRPr="00E97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процентов;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− обращаемость – 3310 единиц в год;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− объем учебного фонда –12271 единиц.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Фонд библиотеки формируется за счет федерального бюджета.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629"/>
        <w:gridCol w:w="1959"/>
        <w:gridCol w:w="2373"/>
      </w:tblGrid>
      <w:tr w:rsidR="00E04CE6" w:rsidRPr="00E977F5" w:rsidTr="00571F1C">
        <w:trPr>
          <w:trHeight w:val="823"/>
          <w:jc w:val="center"/>
        </w:trPr>
        <w:tc>
          <w:tcPr>
            <w:tcW w:w="4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литературы</w:t>
            </w:r>
            <w:proofErr w:type="spellEnd"/>
          </w:p>
        </w:tc>
        <w:tc>
          <w:tcPr>
            <w:tcW w:w="2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фонде</w:t>
            </w:r>
            <w:proofErr w:type="spellEnd"/>
          </w:p>
        </w:tc>
        <w:tc>
          <w:tcPr>
            <w:tcW w:w="25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Сколько экземпляров выдавалось за год</w:t>
            </w:r>
          </w:p>
        </w:tc>
      </w:tr>
      <w:tr w:rsidR="00E04CE6" w:rsidRPr="00E977F5" w:rsidTr="00571F1C">
        <w:trPr>
          <w:jc w:val="center"/>
        </w:trPr>
        <w:tc>
          <w:tcPr>
            <w:tcW w:w="43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  <w:proofErr w:type="spellEnd"/>
          </w:p>
        </w:tc>
        <w:tc>
          <w:tcPr>
            <w:tcW w:w="20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12271</w:t>
            </w:r>
          </w:p>
        </w:tc>
        <w:tc>
          <w:tcPr>
            <w:tcW w:w="250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</w:t>
            </w:r>
          </w:p>
        </w:tc>
      </w:tr>
      <w:tr w:rsidR="00E04CE6" w:rsidRPr="00E977F5" w:rsidTr="00571F1C">
        <w:trPr>
          <w:jc w:val="center"/>
        </w:trPr>
        <w:tc>
          <w:tcPr>
            <w:tcW w:w="43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</w:p>
        </w:tc>
        <w:tc>
          <w:tcPr>
            <w:tcW w:w="20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0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39</w:t>
            </w:r>
          </w:p>
        </w:tc>
      </w:tr>
      <w:tr w:rsidR="00E04CE6" w:rsidRPr="00E977F5" w:rsidTr="00571F1C">
        <w:trPr>
          <w:jc w:val="center"/>
        </w:trPr>
        <w:tc>
          <w:tcPr>
            <w:tcW w:w="43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  <w:proofErr w:type="spellEnd"/>
          </w:p>
        </w:tc>
        <w:tc>
          <w:tcPr>
            <w:tcW w:w="20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9255</w:t>
            </w:r>
          </w:p>
        </w:tc>
        <w:tc>
          <w:tcPr>
            <w:tcW w:w="250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</w:t>
            </w:r>
          </w:p>
        </w:tc>
      </w:tr>
      <w:tr w:rsidR="00E04CE6" w:rsidRPr="00E977F5" w:rsidTr="00571F1C">
        <w:trPr>
          <w:jc w:val="center"/>
        </w:trPr>
        <w:tc>
          <w:tcPr>
            <w:tcW w:w="43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</w:t>
            </w:r>
            <w:proofErr w:type="spellEnd"/>
          </w:p>
        </w:tc>
        <w:tc>
          <w:tcPr>
            <w:tcW w:w="20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0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04CE6" w:rsidRPr="00E977F5" w:rsidTr="00571F1C">
        <w:trPr>
          <w:jc w:val="center"/>
        </w:trPr>
        <w:tc>
          <w:tcPr>
            <w:tcW w:w="43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Языковедение</w:t>
            </w:r>
            <w:proofErr w:type="spellEnd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литературоведение</w:t>
            </w:r>
            <w:proofErr w:type="spellEnd"/>
          </w:p>
        </w:tc>
        <w:tc>
          <w:tcPr>
            <w:tcW w:w="20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0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04CE6" w:rsidRPr="00E977F5" w:rsidTr="00571F1C">
        <w:trPr>
          <w:jc w:val="center"/>
        </w:trPr>
        <w:tc>
          <w:tcPr>
            <w:tcW w:w="43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  <w:proofErr w:type="spellEnd"/>
          </w:p>
        </w:tc>
        <w:tc>
          <w:tcPr>
            <w:tcW w:w="20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0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04CE6" w:rsidRPr="00E977F5" w:rsidTr="00571F1C">
        <w:trPr>
          <w:jc w:val="center"/>
        </w:trPr>
        <w:tc>
          <w:tcPr>
            <w:tcW w:w="43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  <w:proofErr w:type="spellEnd"/>
          </w:p>
        </w:tc>
        <w:tc>
          <w:tcPr>
            <w:tcW w:w="20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0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04CE6" w:rsidRPr="00E977F5" w:rsidTr="00571F1C">
        <w:trPr>
          <w:jc w:val="center"/>
        </w:trPr>
        <w:tc>
          <w:tcPr>
            <w:tcW w:w="43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</w:t>
            </w:r>
            <w:proofErr w:type="spellEnd"/>
          </w:p>
        </w:tc>
        <w:tc>
          <w:tcPr>
            <w:tcW w:w="20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0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4CE6" w:rsidRPr="00E977F5" w:rsidRDefault="00E04CE6" w:rsidP="00E977F5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Абонемент находится в открытом доступе пользователя художественной и методической литературой, совмещен с читальный залом. Читальный зал имеет 24 посадочных места.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977F5">
        <w:rPr>
          <w:rFonts w:ascii="Times New Roman" w:hAnsi="Times New Roman" w:cs="Times New Roman"/>
          <w:b/>
          <w:sz w:val="24"/>
          <w:szCs w:val="24"/>
          <w:lang w:val="ru-RU"/>
        </w:rPr>
        <w:t>Учащиеся  на</w:t>
      </w:r>
      <w:proofErr w:type="gramEnd"/>
      <w:r w:rsidRPr="00E977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100% обеспечены учебниками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из фонда школьной библиотеки. Читатели пользовались художественно литературой, энциклопедией и словарями. В конце учебного </w:t>
      </w:r>
      <w:proofErr w:type="gram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proofErr w:type="gram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графику проходит сдача учебни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softHyphen/>
        <w:t>ков по классам.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Фонд библиотеки соответствует требованиям ФГОС. В 2022 году все учебники фонда соответствовали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федеральному перечню, утвержденному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 от 20.05.2020 № 254. В ноябре 2022 года также была начата работа переходу на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новый федеральный перечень учебников, утвержденный приказом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от 21.09.2022 № 858.</w:t>
      </w:r>
      <w:r w:rsidRPr="00E977F5">
        <w:rPr>
          <w:rFonts w:ascii="Times New Roman" w:hAnsi="Times New Roman" w:cs="Times New Roman"/>
          <w:sz w:val="24"/>
          <w:szCs w:val="24"/>
        </w:rPr>
        <w:t> 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Подготовлен перспективный перечень учебников, которые МБОУ «Лицей» необходимо закупить до сентября 2023 года. Также составлен список пособий, которые нужно будет списать до даты.</w:t>
      </w: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Прием, и техническая обработка поступивших изданий проводится согласно действующим документам, все издания заносятся в учетные документы библиотеки. Созданы база данных «Учебники».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Средний уровень посещаемости библиотеки – 39 человек в день.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Лицея.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Оснащенность библиотеки учебными пособиями достаточная. </w:t>
      </w: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4CE6" w:rsidRPr="00E977F5" w:rsidRDefault="00E04CE6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Оценка материально-технической</w:t>
      </w:r>
      <w:r w:rsidRPr="00E977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базы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Здание МБОУ “Лицей” - типовое. Право собственности - муниципальная собственность в оперативном управлении. Общая площадь - 3681,6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>., количество этажей - 4. Проектная мощность - 500 человек.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Земельный участок находится в постоянном (бессрочном) пользовании, общая площадь - 14478 </w:t>
      </w:r>
      <w:proofErr w:type="spellStart"/>
      <w:r w:rsidRPr="00E977F5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E977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 xml:space="preserve">В учреждении создана необходимая учебно-материальная база для проведения полноценного образовательного процесса. Доступ в интернет обеспечен договором об оказании услуг с ПАО “Ростелеком”. </w:t>
      </w:r>
      <w:r w:rsidRPr="00E977F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977F5">
        <w:rPr>
          <w:rFonts w:ascii="Times New Roman" w:hAnsi="Times New Roman" w:cs="Times New Roman"/>
          <w:sz w:val="24"/>
          <w:szCs w:val="24"/>
        </w:rPr>
        <w:t>лицее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7F5">
        <w:rPr>
          <w:rFonts w:ascii="Times New Roman" w:hAnsi="Times New Roman" w:cs="Times New Roman"/>
          <w:sz w:val="24"/>
          <w:szCs w:val="24"/>
        </w:rPr>
        <w:t>оборудованы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7F5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7F5">
        <w:rPr>
          <w:rFonts w:ascii="Times New Roman" w:hAnsi="Times New Roman" w:cs="Times New Roman"/>
          <w:sz w:val="24"/>
          <w:szCs w:val="24"/>
        </w:rPr>
        <w:t>кабинеты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77F5">
        <w:rPr>
          <w:rFonts w:ascii="Times New Roman" w:hAnsi="Times New Roman" w:cs="Times New Roman"/>
          <w:sz w:val="24"/>
          <w:szCs w:val="24"/>
        </w:rPr>
        <w:t>помещения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>: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кабинеты русского языка и литературы –</w:t>
      </w:r>
      <w:r w:rsidRPr="00E977F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4;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кабинеты английского языка –</w:t>
      </w:r>
      <w:r w:rsidRPr="00E977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4;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кабинеты математики –</w:t>
      </w:r>
      <w:r w:rsidRPr="00E977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3;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кабинет информатики –</w:t>
      </w:r>
      <w:r w:rsidRPr="00E977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1;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кабинет физики –</w:t>
      </w:r>
      <w:r w:rsidRPr="00E977F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1;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кабинет химии –</w:t>
      </w:r>
      <w:r w:rsidRPr="00E977F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1;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кабинет биологии –</w:t>
      </w:r>
      <w:r w:rsidRPr="00E977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1;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кабинет географии –</w:t>
      </w:r>
      <w:r w:rsidRPr="00E977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1;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кабинет истории и обществознания –</w:t>
      </w:r>
      <w:r w:rsidRPr="00E977F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2;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кабинет домоводства –</w:t>
      </w:r>
      <w:r w:rsidRPr="00E977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1;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Кабинеты используются как для проведения учебных занятий, так и для внеклассной образовательной деятельности. Все кабинеты оснащены необходимым учебным оборудованием, наглядными пособиями и методической литературой.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977F5">
        <w:rPr>
          <w:rFonts w:ascii="Times New Roman" w:hAnsi="Times New Roman" w:cs="Times New Roman"/>
          <w:sz w:val="24"/>
          <w:szCs w:val="24"/>
        </w:rPr>
        <w:t>лицее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7F5">
        <w:rPr>
          <w:rFonts w:ascii="Times New Roman" w:hAnsi="Times New Roman" w:cs="Times New Roman"/>
          <w:sz w:val="24"/>
          <w:szCs w:val="24"/>
        </w:rPr>
        <w:t>функционируют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>: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столовая на 80 посадочных</w:t>
      </w:r>
      <w:r w:rsidRPr="00E977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мест;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актовый зал на 200</w:t>
      </w:r>
      <w:r w:rsidRPr="00E977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человек;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lastRenderedPageBreak/>
        <w:t>спортивный зал размером 9*18</w:t>
      </w:r>
      <w:r w:rsidRPr="00E977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метров;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библиотека с читальным залом на 20</w:t>
      </w:r>
      <w:r w:rsidRPr="00E977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читателей;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тренажерный</w:t>
      </w:r>
      <w:r w:rsidRPr="00E977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зал;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гардероб на 450</w:t>
      </w:r>
      <w:r w:rsidRPr="00E977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человек;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лыжная</w:t>
      </w:r>
      <w:r w:rsidRPr="00E977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база;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лекционный</w:t>
      </w:r>
      <w:r w:rsidRPr="00E977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зал;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7F5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>–</w:t>
      </w:r>
      <w:r w:rsidRPr="00E977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зал;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четыре туалетных</w:t>
      </w:r>
      <w:r w:rsidRPr="00E977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комнаты.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 кабинетах проведены работы по замене оконных блоков, устройству подвесного потолка и замене светильников.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Лицей имеет достаточно хорошую материально-техническую базу для обучения, воспитания и дополнительного образования обучающихся, стремится к ежегодному ее совершенствованию.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 рекреациях создана комфортная обстановка, располагающая к спокойному отдыху. На территории находятся спортивные площадки для баскетбола, волейбола, футбольное поле, велостоянка. Территория благоустроена благодаря совместной деятельности участников образовательного процесса, имеются зоны ландшафтного дизайна.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Условия для занятия физической культурой и спортом.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977F5">
        <w:rPr>
          <w:rFonts w:ascii="Times New Roman" w:hAnsi="Times New Roman" w:cs="Times New Roman"/>
          <w:sz w:val="24"/>
          <w:szCs w:val="24"/>
        </w:rPr>
        <w:t>лицее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7F5">
        <w:rPr>
          <w:rFonts w:ascii="Times New Roman" w:hAnsi="Times New Roman" w:cs="Times New Roman"/>
          <w:sz w:val="24"/>
          <w:szCs w:val="24"/>
        </w:rPr>
        <w:t>функционирует</w:t>
      </w:r>
      <w:proofErr w:type="spellEnd"/>
      <w:r w:rsidRPr="00E977F5">
        <w:rPr>
          <w:rFonts w:ascii="Times New Roman" w:hAnsi="Times New Roman" w:cs="Times New Roman"/>
          <w:sz w:val="24"/>
          <w:szCs w:val="24"/>
        </w:rPr>
        <w:t>: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спортивный</w:t>
      </w:r>
      <w:r w:rsidRPr="00E977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зал;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два тренажерных</w:t>
      </w:r>
      <w:r w:rsidRPr="00E977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зала;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спортивная площадка для</w:t>
      </w:r>
      <w:r w:rsidRPr="00E977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баскетбола;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спортивная площадка для</w:t>
      </w:r>
      <w:r w:rsidRPr="00E977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волейбола;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футбольное поле.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Условия для досуговой деятельности и дополнительного образования.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В лицее созданы условия для разнообразной досуговой и внеурочной деятельности и системы дополнительного образования.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Материально - технические условия для организации досуговой деятельности и дополнительного образования обучающихся: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актовый зал оснащен современной акустической</w:t>
      </w:r>
      <w:r w:rsidRPr="00E977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аппаратурой;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 xml:space="preserve">помещения для занятий творческой деятельностью – слесарная и   </w:t>
      </w:r>
      <w:proofErr w:type="gramStart"/>
      <w:r w:rsidRPr="00E977F5">
        <w:rPr>
          <w:rFonts w:ascii="Times New Roman" w:hAnsi="Times New Roman" w:cs="Times New Roman"/>
          <w:sz w:val="24"/>
          <w:szCs w:val="24"/>
        </w:rPr>
        <w:t>столярная  мастерские</w:t>
      </w:r>
      <w:proofErr w:type="gramEnd"/>
      <w:r w:rsidRPr="00E977F5">
        <w:rPr>
          <w:rFonts w:ascii="Times New Roman" w:hAnsi="Times New Roman" w:cs="Times New Roman"/>
          <w:sz w:val="24"/>
          <w:szCs w:val="24"/>
        </w:rPr>
        <w:t xml:space="preserve"> и кабинет</w:t>
      </w:r>
      <w:r w:rsidRPr="00E977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технологии;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наличие видеопроекционной аппаратуры в актовом зале и учебных</w:t>
      </w:r>
      <w:r w:rsidRPr="00E977F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кабинетах.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sz w:val="24"/>
          <w:szCs w:val="24"/>
          <w:lang w:val="ru-RU"/>
        </w:rPr>
        <w:t>Информационная поддержка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 организации досуговой деятельности </w:t>
      </w:r>
      <w:r w:rsidRPr="00E977F5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и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дополнительного образования</w:t>
      </w:r>
      <w:r w:rsidRPr="00E977F5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  <w:lang w:val="ru-RU"/>
        </w:rPr>
        <w:t>обучающихся: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наличие информационных</w:t>
      </w:r>
      <w:r w:rsidRPr="00E977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стендов;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освещение творческих достижений на сайте лицея, в газете «Лицейские ведомости»;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расписание работы кружков;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размещение грамот, дипломов, кубков в витрине коридора 1-го этажа и на        стендах 3-го</w:t>
      </w:r>
      <w:r w:rsidRPr="00E977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77F5">
        <w:rPr>
          <w:rFonts w:ascii="Times New Roman" w:hAnsi="Times New Roman" w:cs="Times New Roman"/>
          <w:sz w:val="24"/>
          <w:szCs w:val="24"/>
        </w:rPr>
        <w:t>этажа;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5">
        <w:rPr>
          <w:rFonts w:ascii="Times New Roman" w:hAnsi="Times New Roman" w:cs="Times New Roman"/>
          <w:sz w:val="24"/>
          <w:szCs w:val="24"/>
        </w:rPr>
        <w:t>сменная выставка творческих работ обучающихся «Наш вернисаж».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1C" w:rsidRPr="00C86243" w:rsidRDefault="00C86243" w:rsidP="00C86243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II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  <w:r w:rsidR="00571F1C" w:rsidRPr="00C86243">
        <w:rPr>
          <w:rFonts w:ascii="Times New Roman" w:hAnsi="Times New Roman" w:cs="Times New Roman"/>
          <w:b/>
          <w:sz w:val="32"/>
          <w:szCs w:val="32"/>
          <w:lang w:val="ru-RU"/>
        </w:rPr>
        <w:t>Показатели деятельности МБОУ «Лицей»</w:t>
      </w: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77F5">
        <w:rPr>
          <w:rFonts w:ascii="Times New Roman" w:hAnsi="Times New Roman" w:cs="Times New Roman"/>
          <w:b/>
          <w:sz w:val="24"/>
          <w:szCs w:val="24"/>
          <w:lang w:val="ru-RU"/>
        </w:rPr>
        <w:t>(Согласно</w:t>
      </w:r>
      <w:hyperlink r:id="rId11">
        <w:r w:rsidRPr="00E977F5">
          <w:rPr>
            <w:rFonts w:ascii="Times New Roman" w:hAnsi="Times New Roman" w:cs="Times New Roman"/>
            <w:b/>
            <w:color w:val="1154CC"/>
            <w:sz w:val="24"/>
            <w:szCs w:val="24"/>
            <w:u w:val="thick" w:color="1154CC"/>
            <w:lang w:val="ru-RU"/>
          </w:rPr>
          <w:t xml:space="preserve"> п. 7</w:t>
        </w:r>
        <w:r w:rsidRPr="00E977F5">
          <w:rPr>
            <w:rFonts w:ascii="Times New Roman" w:hAnsi="Times New Roman" w:cs="Times New Roman"/>
            <w:b/>
            <w:color w:val="1154CC"/>
            <w:sz w:val="24"/>
            <w:szCs w:val="24"/>
            <w:lang w:val="ru-RU"/>
          </w:rPr>
          <w:t xml:space="preserve"> </w:t>
        </w:r>
      </w:hyperlink>
      <w:r w:rsidRPr="00E977F5">
        <w:rPr>
          <w:rFonts w:ascii="Times New Roman" w:hAnsi="Times New Roman" w:cs="Times New Roman"/>
          <w:b/>
          <w:sz w:val="24"/>
          <w:szCs w:val="24"/>
          <w:lang w:val="ru-RU"/>
        </w:rPr>
        <w:t>Порядка, утвержденного</w:t>
      </w:r>
      <w:hyperlink r:id="rId12">
        <w:r w:rsidRPr="00E977F5">
          <w:rPr>
            <w:rFonts w:ascii="Times New Roman" w:hAnsi="Times New Roman" w:cs="Times New Roman"/>
            <w:b/>
            <w:color w:val="1154CC"/>
            <w:sz w:val="24"/>
            <w:szCs w:val="24"/>
            <w:u w:val="thick" w:color="1154CC"/>
            <w:lang w:val="ru-RU"/>
          </w:rPr>
          <w:t xml:space="preserve"> приказом </w:t>
        </w:r>
        <w:proofErr w:type="spellStart"/>
        <w:r w:rsidRPr="00E977F5">
          <w:rPr>
            <w:rFonts w:ascii="Times New Roman" w:hAnsi="Times New Roman" w:cs="Times New Roman"/>
            <w:b/>
            <w:color w:val="1154CC"/>
            <w:sz w:val="24"/>
            <w:szCs w:val="24"/>
            <w:u w:val="thick" w:color="1154CC"/>
            <w:lang w:val="ru-RU"/>
          </w:rPr>
          <w:t>Минобрнауки</w:t>
        </w:r>
        <w:proofErr w:type="spellEnd"/>
        <w:r w:rsidRPr="00E977F5">
          <w:rPr>
            <w:rFonts w:ascii="Times New Roman" w:hAnsi="Times New Roman" w:cs="Times New Roman"/>
            <w:b/>
            <w:color w:val="1154CC"/>
            <w:sz w:val="24"/>
            <w:szCs w:val="24"/>
            <w:u w:val="thick" w:color="1154CC"/>
            <w:lang w:val="ru-RU"/>
          </w:rPr>
          <w:t xml:space="preserve"> России от 14 июня</w:t>
        </w:r>
      </w:hyperlink>
      <w:r w:rsidRPr="00E977F5">
        <w:rPr>
          <w:rFonts w:ascii="Times New Roman" w:hAnsi="Times New Roman" w:cs="Times New Roman"/>
          <w:b/>
          <w:color w:val="1154CC"/>
          <w:sz w:val="24"/>
          <w:szCs w:val="24"/>
          <w:lang w:val="ru-RU"/>
        </w:rPr>
        <w:t xml:space="preserve"> </w:t>
      </w:r>
      <w:hyperlink r:id="rId13">
        <w:r w:rsidRPr="00E977F5">
          <w:rPr>
            <w:rFonts w:ascii="Times New Roman" w:hAnsi="Times New Roman" w:cs="Times New Roman"/>
            <w:b/>
            <w:color w:val="1154CC"/>
            <w:sz w:val="24"/>
            <w:szCs w:val="24"/>
            <w:u w:val="thick" w:color="1154CC"/>
            <w:lang w:val="ru-RU"/>
          </w:rPr>
          <w:t>2013 г. № 462</w:t>
        </w:r>
      </w:hyperlink>
      <w:r w:rsidRPr="00E977F5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tbl>
      <w:tblPr>
        <w:tblStyle w:val="TableNormal"/>
        <w:tblW w:w="993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7"/>
        <w:gridCol w:w="1590"/>
        <w:gridCol w:w="1642"/>
      </w:tblGrid>
      <w:tr w:rsidR="00571F1C" w:rsidRPr="00E977F5" w:rsidTr="00571F1C">
        <w:trPr>
          <w:trHeight w:val="20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90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571F1C" w:rsidRPr="00E977F5" w:rsidTr="00571F1C">
        <w:trPr>
          <w:trHeight w:val="20"/>
        </w:trPr>
        <w:tc>
          <w:tcPr>
            <w:tcW w:w="8297" w:type="dxa"/>
            <w:gridSpan w:val="2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1C" w:rsidRPr="00E977F5" w:rsidTr="00571F1C">
        <w:trPr>
          <w:trHeight w:val="20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71F1C" w:rsidRPr="00E977F5" w:rsidTr="00571F1C">
        <w:trPr>
          <w:trHeight w:val="20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71F1C" w:rsidRPr="00E977F5" w:rsidTr="00571F1C">
        <w:trPr>
          <w:trHeight w:val="20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71F1C" w:rsidRPr="00E977F5" w:rsidTr="00571F1C">
        <w:trPr>
          <w:trHeight w:val="20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71F1C" w:rsidRPr="00E977F5" w:rsidTr="00571F1C">
        <w:trPr>
          <w:trHeight w:val="20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успевающих на «4» и «5», по результатам промежуточной аттестации, от общей численности</w:t>
            </w:r>
            <w:r w:rsidRPr="00E977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270/72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20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71F1C" w:rsidRPr="00E977F5" w:rsidTr="00571F1C">
        <w:trPr>
          <w:trHeight w:val="20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71F1C" w:rsidRPr="00E977F5" w:rsidTr="00571F1C">
        <w:trPr>
          <w:trHeight w:val="20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83.7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71F1C" w:rsidRPr="00E977F5" w:rsidTr="00571F1C">
        <w:trPr>
          <w:trHeight w:val="20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69.9; 4.8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71F1C" w:rsidRPr="00E977F5" w:rsidTr="00571F1C">
        <w:trPr>
          <w:trHeight w:val="20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20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1188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1120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11 класса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910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972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971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984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9/20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829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</w:t>
            </w:r>
            <w:r w:rsidRPr="00E977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356/95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2097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конкурсов, от общей численности обучающихся, в том числе с учетом дистанционных форм участия: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E977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уровня;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proofErr w:type="gram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E977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Pr="00E977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590" w:type="dxa"/>
          </w:tcPr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3F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3F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3F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3F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72/19</w:t>
            </w:r>
          </w:p>
          <w:p w:rsidR="000A113F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181/48</w:t>
            </w:r>
          </w:p>
          <w:p w:rsidR="000A113F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75/20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900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590" w:type="dxa"/>
          </w:tcPr>
          <w:p w:rsidR="000A113F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222/79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829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97/100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1262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ab/>
              <w:t>дистанционных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1/0,02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917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50/13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1964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ab/>
              <w:t>численность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ab/>
              <w:t>том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77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числе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977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 высшим</w:t>
            </w:r>
            <w:r w:rsidRPr="00E977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образованием;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 высшим педагогическим</w:t>
            </w:r>
            <w:r w:rsidRPr="00E977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образованием;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</w:t>
            </w:r>
            <w:r w:rsidRPr="00E977F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образованием;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средним профессиональным </w:t>
            </w:r>
            <w:r w:rsidRPr="00E97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педагогическим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</w:p>
        </w:tc>
        <w:tc>
          <w:tcPr>
            <w:tcW w:w="1590" w:type="dxa"/>
          </w:tcPr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 w:rsidR="00571F1C" w:rsidRPr="00E977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1C" w:rsidRPr="00E977F5" w:rsidRDefault="000A113F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 w:rsidR="00571F1C" w:rsidRPr="00E977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30/91</w:t>
            </w: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1631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с квалификационной категорией от общей численности таких работников, в том</w:t>
            </w:r>
            <w:r w:rsidRPr="00E97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77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высшей;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 первой</w:t>
            </w:r>
          </w:p>
        </w:tc>
        <w:tc>
          <w:tcPr>
            <w:tcW w:w="1590" w:type="dxa"/>
          </w:tcPr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23/70</w:t>
            </w: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19/58</w:t>
            </w: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1255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Pr="00E977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лет;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больше </w:t>
            </w:r>
            <w:r w:rsidRPr="00E97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  <w:r w:rsidRPr="00E977F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90" w:type="dxa"/>
          </w:tcPr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6/18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1391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E977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лет;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1590" w:type="dxa"/>
          </w:tcPr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11/33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1689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90" w:type="dxa"/>
          </w:tcPr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30/91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1689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590" w:type="dxa"/>
          </w:tcPr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27/82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405"/>
        </w:trPr>
        <w:tc>
          <w:tcPr>
            <w:tcW w:w="8297" w:type="dxa"/>
            <w:gridSpan w:val="2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1C" w:rsidRPr="00E977F5" w:rsidTr="00571F1C">
        <w:trPr>
          <w:trHeight w:val="1540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ab/>
              <w:t>компьютеров,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используемых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7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учебном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интерактивных досок Количество документ-камер 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1590" w:type="dxa"/>
          </w:tcPr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1C" w:rsidRPr="00E977F5" w:rsidTr="00571F1C">
        <w:trPr>
          <w:trHeight w:val="985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590" w:type="dxa"/>
          </w:tcPr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571F1C" w:rsidRPr="00E977F5" w:rsidTr="00571F1C">
        <w:trPr>
          <w:trHeight w:val="595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590" w:type="dxa"/>
          </w:tcPr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</w:tr>
      <w:tr w:rsidR="00571F1C" w:rsidRPr="00E977F5" w:rsidTr="00571F1C">
        <w:trPr>
          <w:trHeight w:val="2241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рабочих мест для работы на компьютере или</w:t>
            </w:r>
            <w:r w:rsidRPr="00E977F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ноутбуке;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средств сканирования и распознавания</w:t>
            </w:r>
            <w:r w:rsidRPr="00E977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выхода в Интернет с библиотечных</w:t>
            </w:r>
            <w:r w:rsidRPr="00E977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компьютеров;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системы контроля распечатки</w:t>
            </w:r>
            <w:r w:rsidRPr="00E97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590" w:type="dxa"/>
          </w:tcPr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243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  <w:p w:rsidR="00C86243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243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243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</w:tr>
      <w:tr w:rsidR="00571F1C" w:rsidRPr="00E977F5" w:rsidTr="00571F1C">
        <w:trPr>
          <w:trHeight w:val="2366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Наличие доступа в сеть Интернет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которые могут пользоваться широкополосным Интернетом не менее 2 Мб/с., от общей численности обучающихся</w:t>
            </w:r>
          </w:p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Наличие фильтров, обеспечивающих ограничение доступа к информации, несовместимой с задачами духовно- нравственного воспитания и развития учащихся</w:t>
            </w:r>
          </w:p>
        </w:tc>
        <w:tc>
          <w:tcPr>
            <w:tcW w:w="1590" w:type="dxa"/>
          </w:tcPr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370/100</w:t>
            </w: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Человек/ (процент)</w:t>
            </w:r>
          </w:p>
        </w:tc>
      </w:tr>
      <w:tr w:rsidR="00571F1C" w:rsidRPr="00E977F5" w:rsidTr="00571F1C">
        <w:trPr>
          <w:trHeight w:val="868"/>
        </w:trPr>
        <w:tc>
          <w:tcPr>
            <w:tcW w:w="6707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ab/>
              <w:t>площадь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ab/>
              <w:t>помещений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7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образовательного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процесса в расчете на одного</w:t>
            </w:r>
            <w:r w:rsidRPr="00E977F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590" w:type="dxa"/>
          </w:tcPr>
          <w:p w:rsidR="00571F1C" w:rsidRPr="00E977F5" w:rsidRDefault="00571F1C" w:rsidP="00C86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571F1C" w:rsidRPr="00E977F5" w:rsidRDefault="00571F1C" w:rsidP="00E97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F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</w:tbl>
    <w:p w:rsidR="00571F1C" w:rsidRPr="00E977F5" w:rsidRDefault="00571F1C" w:rsidP="00E977F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F1C" w:rsidRPr="00E977F5" w:rsidSect="00E977F5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61" w:rsidRDefault="000E4E61" w:rsidP="00097172">
      <w:pPr>
        <w:spacing w:before="0" w:after="0"/>
      </w:pPr>
      <w:r>
        <w:separator/>
      </w:r>
    </w:p>
  </w:endnote>
  <w:endnote w:type="continuationSeparator" w:id="0">
    <w:p w:rsidR="000E4E61" w:rsidRDefault="000E4E61" w:rsidP="000971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61" w:rsidRDefault="000E4E61" w:rsidP="00097172">
      <w:pPr>
        <w:spacing w:before="0" w:after="0"/>
      </w:pPr>
      <w:r>
        <w:separator/>
      </w:r>
    </w:p>
  </w:footnote>
  <w:footnote w:type="continuationSeparator" w:id="0">
    <w:p w:rsidR="000E4E61" w:rsidRDefault="000E4E61" w:rsidP="000971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A23"/>
    <w:multiLevelType w:val="hybridMultilevel"/>
    <w:tmpl w:val="362EE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835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D4410"/>
    <w:multiLevelType w:val="hybridMultilevel"/>
    <w:tmpl w:val="A2DC80C0"/>
    <w:lvl w:ilvl="0" w:tplc="D7649066">
      <w:numFmt w:val="bullet"/>
      <w:lvlText w:val="-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D6AED6">
      <w:numFmt w:val="bullet"/>
      <w:lvlText w:val="•"/>
      <w:lvlJc w:val="left"/>
      <w:pPr>
        <w:ind w:left="912" w:hanging="144"/>
      </w:pPr>
      <w:rPr>
        <w:rFonts w:hint="default"/>
        <w:lang w:val="ru-RU" w:eastAsia="en-US" w:bidi="ar-SA"/>
      </w:rPr>
    </w:lvl>
    <w:lvl w:ilvl="2" w:tplc="C5D06A00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F6325FF0">
      <w:numFmt w:val="bullet"/>
      <w:lvlText w:val="•"/>
      <w:lvlJc w:val="left"/>
      <w:pPr>
        <w:ind w:left="2137" w:hanging="144"/>
      </w:pPr>
      <w:rPr>
        <w:rFonts w:hint="default"/>
        <w:lang w:val="ru-RU" w:eastAsia="en-US" w:bidi="ar-SA"/>
      </w:rPr>
    </w:lvl>
    <w:lvl w:ilvl="4" w:tplc="08E0F488">
      <w:numFmt w:val="bullet"/>
      <w:lvlText w:val="•"/>
      <w:lvlJc w:val="left"/>
      <w:pPr>
        <w:ind w:left="2749" w:hanging="144"/>
      </w:pPr>
      <w:rPr>
        <w:rFonts w:hint="default"/>
        <w:lang w:val="ru-RU" w:eastAsia="en-US" w:bidi="ar-SA"/>
      </w:rPr>
    </w:lvl>
    <w:lvl w:ilvl="5" w:tplc="881AF22E">
      <w:numFmt w:val="bullet"/>
      <w:lvlText w:val="•"/>
      <w:lvlJc w:val="left"/>
      <w:pPr>
        <w:ind w:left="3362" w:hanging="144"/>
      </w:pPr>
      <w:rPr>
        <w:rFonts w:hint="default"/>
        <w:lang w:val="ru-RU" w:eastAsia="en-US" w:bidi="ar-SA"/>
      </w:rPr>
    </w:lvl>
    <w:lvl w:ilvl="6" w:tplc="621E976E">
      <w:numFmt w:val="bullet"/>
      <w:lvlText w:val="•"/>
      <w:lvlJc w:val="left"/>
      <w:pPr>
        <w:ind w:left="3974" w:hanging="144"/>
      </w:pPr>
      <w:rPr>
        <w:rFonts w:hint="default"/>
        <w:lang w:val="ru-RU" w:eastAsia="en-US" w:bidi="ar-SA"/>
      </w:rPr>
    </w:lvl>
    <w:lvl w:ilvl="7" w:tplc="F08261AE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8" w:tplc="DF008520">
      <w:numFmt w:val="bullet"/>
      <w:lvlText w:val="•"/>
      <w:lvlJc w:val="left"/>
      <w:pPr>
        <w:ind w:left="5199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0F600A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61FF7"/>
    <w:multiLevelType w:val="hybridMultilevel"/>
    <w:tmpl w:val="F6A489B0"/>
    <w:lvl w:ilvl="0" w:tplc="A5E27D82">
      <w:numFmt w:val="bullet"/>
      <w:lvlText w:val="-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003028">
      <w:numFmt w:val="bullet"/>
      <w:lvlText w:val="•"/>
      <w:lvlJc w:val="left"/>
      <w:pPr>
        <w:ind w:left="912" w:hanging="144"/>
      </w:pPr>
      <w:rPr>
        <w:rFonts w:hint="default"/>
        <w:lang w:val="ru-RU" w:eastAsia="en-US" w:bidi="ar-SA"/>
      </w:rPr>
    </w:lvl>
    <w:lvl w:ilvl="2" w:tplc="CEB0DB70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F35CA552">
      <w:numFmt w:val="bullet"/>
      <w:lvlText w:val="•"/>
      <w:lvlJc w:val="left"/>
      <w:pPr>
        <w:ind w:left="2137" w:hanging="144"/>
      </w:pPr>
      <w:rPr>
        <w:rFonts w:hint="default"/>
        <w:lang w:val="ru-RU" w:eastAsia="en-US" w:bidi="ar-SA"/>
      </w:rPr>
    </w:lvl>
    <w:lvl w:ilvl="4" w:tplc="AF724FF4">
      <w:numFmt w:val="bullet"/>
      <w:lvlText w:val="•"/>
      <w:lvlJc w:val="left"/>
      <w:pPr>
        <w:ind w:left="2749" w:hanging="144"/>
      </w:pPr>
      <w:rPr>
        <w:rFonts w:hint="default"/>
        <w:lang w:val="ru-RU" w:eastAsia="en-US" w:bidi="ar-SA"/>
      </w:rPr>
    </w:lvl>
    <w:lvl w:ilvl="5" w:tplc="C7B86318">
      <w:numFmt w:val="bullet"/>
      <w:lvlText w:val="•"/>
      <w:lvlJc w:val="left"/>
      <w:pPr>
        <w:ind w:left="3362" w:hanging="144"/>
      </w:pPr>
      <w:rPr>
        <w:rFonts w:hint="default"/>
        <w:lang w:val="ru-RU" w:eastAsia="en-US" w:bidi="ar-SA"/>
      </w:rPr>
    </w:lvl>
    <w:lvl w:ilvl="6" w:tplc="E6469D86">
      <w:numFmt w:val="bullet"/>
      <w:lvlText w:val="•"/>
      <w:lvlJc w:val="left"/>
      <w:pPr>
        <w:ind w:left="3974" w:hanging="144"/>
      </w:pPr>
      <w:rPr>
        <w:rFonts w:hint="default"/>
        <w:lang w:val="ru-RU" w:eastAsia="en-US" w:bidi="ar-SA"/>
      </w:rPr>
    </w:lvl>
    <w:lvl w:ilvl="7" w:tplc="B45A614C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8" w:tplc="1C6E0A6A">
      <w:numFmt w:val="bullet"/>
      <w:lvlText w:val="•"/>
      <w:lvlJc w:val="left"/>
      <w:pPr>
        <w:ind w:left="5199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124066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D1A8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B10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A42F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B76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E23062"/>
    <w:multiLevelType w:val="hybridMultilevel"/>
    <w:tmpl w:val="9F1A4DAC"/>
    <w:lvl w:ilvl="0" w:tplc="5866AD70">
      <w:numFmt w:val="bullet"/>
      <w:lvlText w:val="·"/>
      <w:lvlJc w:val="left"/>
      <w:pPr>
        <w:ind w:left="279" w:hanging="110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24BC8CC0">
      <w:numFmt w:val="bullet"/>
      <w:lvlText w:val="•"/>
      <w:lvlJc w:val="left"/>
      <w:pPr>
        <w:ind w:left="1244" w:hanging="1105"/>
      </w:pPr>
      <w:rPr>
        <w:rFonts w:hint="default"/>
        <w:lang w:val="ru-RU" w:eastAsia="en-US" w:bidi="ar-SA"/>
      </w:rPr>
    </w:lvl>
    <w:lvl w:ilvl="2" w:tplc="4D62403A">
      <w:numFmt w:val="bullet"/>
      <w:lvlText w:val="•"/>
      <w:lvlJc w:val="left"/>
      <w:pPr>
        <w:ind w:left="2208" w:hanging="1105"/>
      </w:pPr>
      <w:rPr>
        <w:rFonts w:hint="default"/>
        <w:lang w:val="ru-RU" w:eastAsia="en-US" w:bidi="ar-SA"/>
      </w:rPr>
    </w:lvl>
    <w:lvl w:ilvl="3" w:tplc="775EED9A">
      <w:numFmt w:val="bullet"/>
      <w:lvlText w:val="•"/>
      <w:lvlJc w:val="left"/>
      <w:pPr>
        <w:ind w:left="3173" w:hanging="1105"/>
      </w:pPr>
      <w:rPr>
        <w:rFonts w:hint="default"/>
        <w:lang w:val="ru-RU" w:eastAsia="en-US" w:bidi="ar-SA"/>
      </w:rPr>
    </w:lvl>
    <w:lvl w:ilvl="4" w:tplc="C0841404">
      <w:numFmt w:val="bullet"/>
      <w:lvlText w:val="•"/>
      <w:lvlJc w:val="left"/>
      <w:pPr>
        <w:ind w:left="4137" w:hanging="1105"/>
      </w:pPr>
      <w:rPr>
        <w:rFonts w:hint="default"/>
        <w:lang w:val="ru-RU" w:eastAsia="en-US" w:bidi="ar-SA"/>
      </w:rPr>
    </w:lvl>
    <w:lvl w:ilvl="5" w:tplc="56682EE6">
      <w:numFmt w:val="bullet"/>
      <w:lvlText w:val="•"/>
      <w:lvlJc w:val="left"/>
      <w:pPr>
        <w:ind w:left="5102" w:hanging="1105"/>
      </w:pPr>
      <w:rPr>
        <w:rFonts w:hint="default"/>
        <w:lang w:val="ru-RU" w:eastAsia="en-US" w:bidi="ar-SA"/>
      </w:rPr>
    </w:lvl>
    <w:lvl w:ilvl="6" w:tplc="8EDC1A56">
      <w:numFmt w:val="bullet"/>
      <w:lvlText w:val="•"/>
      <w:lvlJc w:val="left"/>
      <w:pPr>
        <w:ind w:left="6066" w:hanging="1105"/>
      </w:pPr>
      <w:rPr>
        <w:rFonts w:hint="default"/>
        <w:lang w:val="ru-RU" w:eastAsia="en-US" w:bidi="ar-SA"/>
      </w:rPr>
    </w:lvl>
    <w:lvl w:ilvl="7" w:tplc="C81A32C4">
      <w:numFmt w:val="bullet"/>
      <w:lvlText w:val="•"/>
      <w:lvlJc w:val="left"/>
      <w:pPr>
        <w:ind w:left="7030" w:hanging="1105"/>
      </w:pPr>
      <w:rPr>
        <w:rFonts w:hint="default"/>
        <w:lang w:val="ru-RU" w:eastAsia="en-US" w:bidi="ar-SA"/>
      </w:rPr>
    </w:lvl>
    <w:lvl w:ilvl="8" w:tplc="F2B84788">
      <w:numFmt w:val="bullet"/>
      <w:lvlText w:val="•"/>
      <w:lvlJc w:val="left"/>
      <w:pPr>
        <w:ind w:left="7995" w:hanging="1105"/>
      </w:pPr>
      <w:rPr>
        <w:rFonts w:hint="default"/>
        <w:lang w:val="ru-RU" w:eastAsia="en-US" w:bidi="ar-SA"/>
      </w:rPr>
    </w:lvl>
  </w:abstractNum>
  <w:abstractNum w:abstractNumId="11" w15:restartNumberingAfterBreak="0">
    <w:nsid w:val="2E3D18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737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917B1B"/>
    <w:multiLevelType w:val="hybridMultilevel"/>
    <w:tmpl w:val="36B2D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7D4F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11EEB"/>
    <w:multiLevelType w:val="hybridMultilevel"/>
    <w:tmpl w:val="98743ACA"/>
    <w:lvl w:ilvl="0" w:tplc="E736C646">
      <w:numFmt w:val="bullet"/>
      <w:lvlText w:val="-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726666">
      <w:numFmt w:val="bullet"/>
      <w:lvlText w:val="•"/>
      <w:lvlJc w:val="left"/>
      <w:pPr>
        <w:ind w:left="912" w:hanging="144"/>
      </w:pPr>
      <w:rPr>
        <w:rFonts w:hint="default"/>
        <w:lang w:val="ru-RU" w:eastAsia="en-US" w:bidi="ar-SA"/>
      </w:rPr>
    </w:lvl>
    <w:lvl w:ilvl="2" w:tplc="CFC45132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7D1E59F6">
      <w:numFmt w:val="bullet"/>
      <w:lvlText w:val="•"/>
      <w:lvlJc w:val="left"/>
      <w:pPr>
        <w:ind w:left="2137" w:hanging="144"/>
      </w:pPr>
      <w:rPr>
        <w:rFonts w:hint="default"/>
        <w:lang w:val="ru-RU" w:eastAsia="en-US" w:bidi="ar-SA"/>
      </w:rPr>
    </w:lvl>
    <w:lvl w:ilvl="4" w:tplc="B43006A4">
      <w:numFmt w:val="bullet"/>
      <w:lvlText w:val="•"/>
      <w:lvlJc w:val="left"/>
      <w:pPr>
        <w:ind w:left="2749" w:hanging="144"/>
      </w:pPr>
      <w:rPr>
        <w:rFonts w:hint="default"/>
        <w:lang w:val="ru-RU" w:eastAsia="en-US" w:bidi="ar-SA"/>
      </w:rPr>
    </w:lvl>
    <w:lvl w:ilvl="5" w:tplc="3F8AEB08">
      <w:numFmt w:val="bullet"/>
      <w:lvlText w:val="•"/>
      <w:lvlJc w:val="left"/>
      <w:pPr>
        <w:ind w:left="3362" w:hanging="144"/>
      </w:pPr>
      <w:rPr>
        <w:rFonts w:hint="default"/>
        <w:lang w:val="ru-RU" w:eastAsia="en-US" w:bidi="ar-SA"/>
      </w:rPr>
    </w:lvl>
    <w:lvl w:ilvl="6" w:tplc="5622A8D6">
      <w:numFmt w:val="bullet"/>
      <w:lvlText w:val="•"/>
      <w:lvlJc w:val="left"/>
      <w:pPr>
        <w:ind w:left="3974" w:hanging="144"/>
      </w:pPr>
      <w:rPr>
        <w:rFonts w:hint="default"/>
        <w:lang w:val="ru-RU" w:eastAsia="en-US" w:bidi="ar-SA"/>
      </w:rPr>
    </w:lvl>
    <w:lvl w:ilvl="7" w:tplc="8CB0A7FA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8" w:tplc="A28EC406">
      <w:numFmt w:val="bullet"/>
      <w:lvlText w:val="•"/>
      <w:lvlJc w:val="left"/>
      <w:pPr>
        <w:ind w:left="5199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46AD15C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FF3730"/>
    <w:multiLevelType w:val="hybridMultilevel"/>
    <w:tmpl w:val="E5C2F6E0"/>
    <w:lvl w:ilvl="0" w:tplc="A6FC9916">
      <w:numFmt w:val="bullet"/>
      <w:lvlText w:val="-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7E2C8A">
      <w:numFmt w:val="bullet"/>
      <w:lvlText w:val="•"/>
      <w:lvlJc w:val="left"/>
      <w:pPr>
        <w:ind w:left="912" w:hanging="144"/>
      </w:pPr>
      <w:rPr>
        <w:rFonts w:hint="default"/>
        <w:lang w:val="ru-RU" w:eastAsia="en-US" w:bidi="ar-SA"/>
      </w:rPr>
    </w:lvl>
    <w:lvl w:ilvl="2" w:tplc="1FB0FF78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284419EA">
      <w:numFmt w:val="bullet"/>
      <w:lvlText w:val="•"/>
      <w:lvlJc w:val="left"/>
      <w:pPr>
        <w:ind w:left="2137" w:hanging="144"/>
      </w:pPr>
      <w:rPr>
        <w:rFonts w:hint="default"/>
        <w:lang w:val="ru-RU" w:eastAsia="en-US" w:bidi="ar-SA"/>
      </w:rPr>
    </w:lvl>
    <w:lvl w:ilvl="4" w:tplc="72E05C52">
      <w:numFmt w:val="bullet"/>
      <w:lvlText w:val="•"/>
      <w:lvlJc w:val="left"/>
      <w:pPr>
        <w:ind w:left="2749" w:hanging="144"/>
      </w:pPr>
      <w:rPr>
        <w:rFonts w:hint="default"/>
        <w:lang w:val="ru-RU" w:eastAsia="en-US" w:bidi="ar-SA"/>
      </w:rPr>
    </w:lvl>
    <w:lvl w:ilvl="5" w:tplc="49C43870">
      <w:numFmt w:val="bullet"/>
      <w:lvlText w:val="•"/>
      <w:lvlJc w:val="left"/>
      <w:pPr>
        <w:ind w:left="3362" w:hanging="144"/>
      </w:pPr>
      <w:rPr>
        <w:rFonts w:hint="default"/>
        <w:lang w:val="ru-RU" w:eastAsia="en-US" w:bidi="ar-SA"/>
      </w:rPr>
    </w:lvl>
    <w:lvl w:ilvl="6" w:tplc="69FC6CAC">
      <w:numFmt w:val="bullet"/>
      <w:lvlText w:val="•"/>
      <w:lvlJc w:val="left"/>
      <w:pPr>
        <w:ind w:left="3974" w:hanging="144"/>
      </w:pPr>
      <w:rPr>
        <w:rFonts w:hint="default"/>
        <w:lang w:val="ru-RU" w:eastAsia="en-US" w:bidi="ar-SA"/>
      </w:rPr>
    </w:lvl>
    <w:lvl w:ilvl="7" w:tplc="6F381CE6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8" w:tplc="2910B150">
      <w:numFmt w:val="bullet"/>
      <w:lvlText w:val="•"/>
      <w:lvlJc w:val="left"/>
      <w:pPr>
        <w:ind w:left="5199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52A12850"/>
    <w:multiLevelType w:val="hybridMultilevel"/>
    <w:tmpl w:val="459024E0"/>
    <w:lvl w:ilvl="0" w:tplc="6E287398">
      <w:start w:val="2"/>
      <w:numFmt w:val="upperRoman"/>
      <w:lvlText w:val="%1."/>
      <w:lvlJc w:val="left"/>
      <w:pPr>
        <w:ind w:left="3285" w:hanging="30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1900859A">
      <w:numFmt w:val="bullet"/>
      <w:lvlText w:val="•"/>
      <w:lvlJc w:val="left"/>
      <w:pPr>
        <w:ind w:left="2023" w:hanging="307"/>
      </w:pPr>
      <w:rPr>
        <w:lang w:val="ru-RU" w:eastAsia="en-US" w:bidi="ar-SA"/>
      </w:rPr>
    </w:lvl>
    <w:lvl w:ilvl="2" w:tplc="0CDCBDC6">
      <w:numFmt w:val="bullet"/>
      <w:lvlText w:val="•"/>
      <w:lvlJc w:val="left"/>
      <w:pPr>
        <w:ind w:left="2885" w:hanging="307"/>
      </w:pPr>
      <w:rPr>
        <w:lang w:val="ru-RU" w:eastAsia="en-US" w:bidi="ar-SA"/>
      </w:rPr>
    </w:lvl>
    <w:lvl w:ilvl="3" w:tplc="E32A5930">
      <w:numFmt w:val="bullet"/>
      <w:lvlText w:val="•"/>
      <w:lvlJc w:val="left"/>
      <w:pPr>
        <w:ind w:left="3748" w:hanging="307"/>
      </w:pPr>
      <w:rPr>
        <w:lang w:val="ru-RU" w:eastAsia="en-US" w:bidi="ar-SA"/>
      </w:rPr>
    </w:lvl>
    <w:lvl w:ilvl="4" w:tplc="1B029516">
      <w:numFmt w:val="bullet"/>
      <w:lvlText w:val="•"/>
      <w:lvlJc w:val="left"/>
      <w:pPr>
        <w:ind w:left="4610" w:hanging="307"/>
      </w:pPr>
      <w:rPr>
        <w:lang w:val="ru-RU" w:eastAsia="en-US" w:bidi="ar-SA"/>
      </w:rPr>
    </w:lvl>
    <w:lvl w:ilvl="5" w:tplc="E568554A">
      <w:numFmt w:val="bullet"/>
      <w:lvlText w:val="•"/>
      <w:lvlJc w:val="left"/>
      <w:pPr>
        <w:ind w:left="5473" w:hanging="307"/>
      </w:pPr>
      <w:rPr>
        <w:lang w:val="ru-RU" w:eastAsia="en-US" w:bidi="ar-SA"/>
      </w:rPr>
    </w:lvl>
    <w:lvl w:ilvl="6" w:tplc="5DFE5F88">
      <w:numFmt w:val="bullet"/>
      <w:lvlText w:val="•"/>
      <w:lvlJc w:val="left"/>
      <w:pPr>
        <w:ind w:left="6335" w:hanging="307"/>
      </w:pPr>
      <w:rPr>
        <w:lang w:val="ru-RU" w:eastAsia="en-US" w:bidi="ar-SA"/>
      </w:rPr>
    </w:lvl>
    <w:lvl w:ilvl="7" w:tplc="461E4CCC">
      <w:numFmt w:val="bullet"/>
      <w:lvlText w:val="•"/>
      <w:lvlJc w:val="left"/>
      <w:pPr>
        <w:ind w:left="7197" w:hanging="307"/>
      </w:pPr>
      <w:rPr>
        <w:lang w:val="ru-RU" w:eastAsia="en-US" w:bidi="ar-SA"/>
      </w:rPr>
    </w:lvl>
    <w:lvl w:ilvl="8" w:tplc="AA88BF9C">
      <w:numFmt w:val="bullet"/>
      <w:lvlText w:val="•"/>
      <w:lvlJc w:val="left"/>
      <w:pPr>
        <w:ind w:left="8060" w:hanging="307"/>
      </w:pPr>
      <w:rPr>
        <w:lang w:val="ru-RU" w:eastAsia="en-US" w:bidi="ar-SA"/>
      </w:rPr>
    </w:lvl>
  </w:abstractNum>
  <w:abstractNum w:abstractNumId="19" w15:restartNumberingAfterBreak="0">
    <w:nsid w:val="53010761"/>
    <w:multiLevelType w:val="hybridMultilevel"/>
    <w:tmpl w:val="AB24145E"/>
    <w:lvl w:ilvl="0" w:tplc="C652E176">
      <w:numFmt w:val="bullet"/>
      <w:lvlText w:val="-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8EF646">
      <w:numFmt w:val="bullet"/>
      <w:lvlText w:val="•"/>
      <w:lvlJc w:val="left"/>
      <w:pPr>
        <w:ind w:left="912" w:hanging="144"/>
      </w:pPr>
      <w:rPr>
        <w:rFonts w:hint="default"/>
        <w:lang w:val="ru-RU" w:eastAsia="en-US" w:bidi="ar-SA"/>
      </w:rPr>
    </w:lvl>
    <w:lvl w:ilvl="2" w:tplc="89D2CE44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A9A80C26">
      <w:numFmt w:val="bullet"/>
      <w:lvlText w:val="•"/>
      <w:lvlJc w:val="left"/>
      <w:pPr>
        <w:ind w:left="2137" w:hanging="144"/>
      </w:pPr>
      <w:rPr>
        <w:rFonts w:hint="default"/>
        <w:lang w:val="ru-RU" w:eastAsia="en-US" w:bidi="ar-SA"/>
      </w:rPr>
    </w:lvl>
    <w:lvl w:ilvl="4" w:tplc="8A1A7880">
      <w:numFmt w:val="bullet"/>
      <w:lvlText w:val="•"/>
      <w:lvlJc w:val="left"/>
      <w:pPr>
        <w:ind w:left="2749" w:hanging="144"/>
      </w:pPr>
      <w:rPr>
        <w:rFonts w:hint="default"/>
        <w:lang w:val="ru-RU" w:eastAsia="en-US" w:bidi="ar-SA"/>
      </w:rPr>
    </w:lvl>
    <w:lvl w:ilvl="5" w:tplc="5082DD4C">
      <w:numFmt w:val="bullet"/>
      <w:lvlText w:val="•"/>
      <w:lvlJc w:val="left"/>
      <w:pPr>
        <w:ind w:left="3362" w:hanging="144"/>
      </w:pPr>
      <w:rPr>
        <w:rFonts w:hint="default"/>
        <w:lang w:val="ru-RU" w:eastAsia="en-US" w:bidi="ar-SA"/>
      </w:rPr>
    </w:lvl>
    <w:lvl w:ilvl="6" w:tplc="4F90BEB0">
      <w:numFmt w:val="bullet"/>
      <w:lvlText w:val="•"/>
      <w:lvlJc w:val="left"/>
      <w:pPr>
        <w:ind w:left="3974" w:hanging="144"/>
      </w:pPr>
      <w:rPr>
        <w:rFonts w:hint="default"/>
        <w:lang w:val="ru-RU" w:eastAsia="en-US" w:bidi="ar-SA"/>
      </w:rPr>
    </w:lvl>
    <w:lvl w:ilvl="7" w:tplc="FA24D14C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8" w:tplc="C99AD3A2">
      <w:numFmt w:val="bullet"/>
      <w:lvlText w:val="•"/>
      <w:lvlJc w:val="left"/>
      <w:pPr>
        <w:ind w:left="5199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565F35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A363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5B1D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B064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A016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EE7288"/>
    <w:multiLevelType w:val="hybridMultilevel"/>
    <w:tmpl w:val="1E6A4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0437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F5B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8242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A96F3B"/>
    <w:multiLevelType w:val="hybridMultilevel"/>
    <w:tmpl w:val="08EC8F80"/>
    <w:lvl w:ilvl="0" w:tplc="8B547B1A">
      <w:numFmt w:val="bullet"/>
      <w:lvlText w:val="−"/>
      <w:lvlJc w:val="left"/>
      <w:pPr>
        <w:ind w:left="476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1C00C2">
      <w:numFmt w:val="bullet"/>
      <w:lvlText w:val="·"/>
      <w:lvlJc w:val="left"/>
      <w:pPr>
        <w:ind w:left="279" w:hanging="141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 w:tplc="74A6847C">
      <w:numFmt w:val="bullet"/>
      <w:lvlText w:val="•"/>
      <w:lvlJc w:val="left"/>
      <w:pPr>
        <w:ind w:left="1529" w:hanging="1412"/>
      </w:pPr>
      <w:rPr>
        <w:rFonts w:hint="default"/>
        <w:lang w:val="ru-RU" w:eastAsia="en-US" w:bidi="ar-SA"/>
      </w:rPr>
    </w:lvl>
    <w:lvl w:ilvl="3" w:tplc="1DA6BE84">
      <w:numFmt w:val="bullet"/>
      <w:lvlText w:val="•"/>
      <w:lvlJc w:val="left"/>
      <w:pPr>
        <w:ind w:left="2578" w:hanging="1412"/>
      </w:pPr>
      <w:rPr>
        <w:rFonts w:hint="default"/>
        <w:lang w:val="ru-RU" w:eastAsia="en-US" w:bidi="ar-SA"/>
      </w:rPr>
    </w:lvl>
    <w:lvl w:ilvl="4" w:tplc="8286ECB0">
      <w:numFmt w:val="bullet"/>
      <w:lvlText w:val="•"/>
      <w:lvlJc w:val="left"/>
      <w:pPr>
        <w:ind w:left="3628" w:hanging="1412"/>
      </w:pPr>
      <w:rPr>
        <w:rFonts w:hint="default"/>
        <w:lang w:val="ru-RU" w:eastAsia="en-US" w:bidi="ar-SA"/>
      </w:rPr>
    </w:lvl>
    <w:lvl w:ilvl="5" w:tplc="9DD80A7E">
      <w:numFmt w:val="bullet"/>
      <w:lvlText w:val="•"/>
      <w:lvlJc w:val="left"/>
      <w:pPr>
        <w:ind w:left="4677" w:hanging="1412"/>
      </w:pPr>
      <w:rPr>
        <w:rFonts w:hint="default"/>
        <w:lang w:val="ru-RU" w:eastAsia="en-US" w:bidi="ar-SA"/>
      </w:rPr>
    </w:lvl>
    <w:lvl w:ilvl="6" w:tplc="EFF41228">
      <w:numFmt w:val="bullet"/>
      <w:lvlText w:val="•"/>
      <w:lvlJc w:val="left"/>
      <w:pPr>
        <w:ind w:left="5726" w:hanging="1412"/>
      </w:pPr>
      <w:rPr>
        <w:rFonts w:hint="default"/>
        <w:lang w:val="ru-RU" w:eastAsia="en-US" w:bidi="ar-SA"/>
      </w:rPr>
    </w:lvl>
    <w:lvl w:ilvl="7" w:tplc="CD2A5BD0">
      <w:numFmt w:val="bullet"/>
      <w:lvlText w:val="•"/>
      <w:lvlJc w:val="left"/>
      <w:pPr>
        <w:ind w:left="6776" w:hanging="1412"/>
      </w:pPr>
      <w:rPr>
        <w:rFonts w:hint="default"/>
        <w:lang w:val="ru-RU" w:eastAsia="en-US" w:bidi="ar-SA"/>
      </w:rPr>
    </w:lvl>
    <w:lvl w:ilvl="8" w:tplc="D5DE33A2">
      <w:numFmt w:val="bullet"/>
      <w:lvlText w:val="•"/>
      <w:lvlJc w:val="left"/>
      <w:pPr>
        <w:ind w:left="7825" w:hanging="1412"/>
      </w:pPr>
      <w:rPr>
        <w:rFonts w:hint="default"/>
        <w:lang w:val="ru-RU" w:eastAsia="en-US" w:bidi="ar-SA"/>
      </w:rPr>
    </w:lvl>
  </w:abstractNum>
  <w:abstractNum w:abstractNumId="31" w15:restartNumberingAfterBreak="0">
    <w:nsid w:val="7EB41426"/>
    <w:multiLevelType w:val="hybridMultilevel"/>
    <w:tmpl w:val="450C4858"/>
    <w:lvl w:ilvl="0" w:tplc="EDAEC7F0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30FECA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2" w:tplc="3920D7A8">
      <w:numFmt w:val="bullet"/>
      <w:lvlText w:val="•"/>
      <w:lvlJc w:val="left"/>
      <w:pPr>
        <w:ind w:left="1412" w:hanging="144"/>
      </w:pPr>
      <w:rPr>
        <w:rFonts w:hint="default"/>
        <w:lang w:val="ru-RU" w:eastAsia="en-US" w:bidi="ar-SA"/>
      </w:rPr>
    </w:lvl>
    <w:lvl w:ilvl="3" w:tplc="02DAD934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4" w:tplc="1A06A4F4">
      <w:numFmt w:val="bullet"/>
      <w:lvlText w:val="•"/>
      <w:lvlJc w:val="left"/>
      <w:pPr>
        <w:ind w:left="2665" w:hanging="144"/>
      </w:pPr>
      <w:rPr>
        <w:rFonts w:hint="default"/>
        <w:lang w:val="ru-RU" w:eastAsia="en-US" w:bidi="ar-SA"/>
      </w:rPr>
    </w:lvl>
    <w:lvl w:ilvl="5" w:tplc="988CACC8">
      <w:numFmt w:val="bullet"/>
      <w:lvlText w:val="•"/>
      <w:lvlJc w:val="left"/>
      <w:pPr>
        <w:ind w:left="3292" w:hanging="144"/>
      </w:pPr>
      <w:rPr>
        <w:rFonts w:hint="default"/>
        <w:lang w:val="ru-RU" w:eastAsia="en-US" w:bidi="ar-SA"/>
      </w:rPr>
    </w:lvl>
    <w:lvl w:ilvl="6" w:tplc="ECFAB63C">
      <w:numFmt w:val="bullet"/>
      <w:lvlText w:val="•"/>
      <w:lvlJc w:val="left"/>
      <w:pPr>
        <w:ind w:left="3918" w:hanging="144"/>
      </w:pPr>
      <w:rPr>
        <w:rFonts w:hint="default"/>
        <w:lang w:val="ru-RU" w:eastAsia="en-US" w:bidi="ar-SA"/>
      </w:rPr>
    </w:lvl>
    <w:lvl w:ilvl="7" w:tplc="AEE635D8">
      <w:numFmt w:val="bullet"/>
      <w:lvlText w:val="•"/>
      <w:lvlJc w:val="left"/>
      <w:pPr>
        <w:ind w:left="4544" w:hanging="144"/>
      </w:pPr>
      <w:rPr>
        <w:rFonts w:hint="default"/>
        <w:lang w:val="ru-RU" w:eastAsia="en-US" w:bidi="ar-SA"/>
      </w:rPr>
    </w:lvl>
    <w:lvl w:ilvl="8" w:tplc="237EF650">
      <w:numFmt w:val="bullet"/>
      <w:lvlText w:val="•"/>
      <w:lvlJc w:val="left"/>
      <w:pPr>
        <w:ind w:left="5171" w:hanging="144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8"/>
  </w:num>
  <w:num w:numId="3">
    <w:abstractNumId w:val="5"/>
  </w:num>
  <w:num w:numId="4">
    <w:abstractNumId w:val="23"/>
  </w:num>
  <w:num w:numId="5">
    <w:abstractNumId w:val="21"/>
  </w:num>
  <w:num w:numId="6">
    <w:abstractNumId w:val="3"/>
  </w:num>
  <w:num w:numId="7">
    <w:abstractNumId w:val="14"/>
  </w:num>
  <w:num w:numId="8">
    <w:abstractNumId w:val="16"/>
  </w:num>
  <w:num w:numId="9">
    <w:abstractNumId w:val="9"/>
  </w:num>
  <w:num w:numId="10">
    <w:abstractNumId w:val="24"/>
  </w:num>
  <w:num w:numId="11">
    <w:abstractNumId w:val="20"/>
  </w:num>
  <w:num w:numId="12">
    <w:abstractNumId w:val="22"/>
  </w:num>
  <w:num w:numId="13">
    <w:abstractNumId w:val="26"/>
  </w:num>
  <w:num w:numId="14">
    <w:abstractNumId w:val="6"/>
  </w:num>
  <w:num w:numId="15">
    <w:abstractNumId w:val="12"/>
  </w:num>
  <w:num w:numId="16">
    <w:abstractNumId w:val="29"/>
  </w:num>
  <w:num w:numId="17">
    <w:abstractNumId w:val="11"/>
  </w:num>
  <w:num w:numId="18">
    <w:abstractNumId w:val="1"/>
  </w:num>
  <w:num w:numId="19">
    <w:abstractNumId w:val="7"/>
  </w:num>
  <w:num w:numId="20">
    <w:abstractNumId w:val="28"/>
  </w:num>
  <w:num w:numId="21">
    <w:abstractNumId w:val="13"/>
  </w:num>
  <w:num w:numId="22">
    <w:abstractNumId w:val="25"/>
  </w:num>
  <w:num w:numId="23">
    <w:abstractNumId w:val="0"/>
  </w:num>
  <w:num w:numId="24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8"/>
  </w:num>
  <w:num w:numId="27">
    <w:abstractNumId w:val="30"/>
  </w:num>
  <w:num w:numId="28">
    <w:abstractNumId w:val="2"/>
  </w:num>
  <w:num w:numId="29">
    <w:abstractNumId w:val="15"/>
  </w:num>
  <w:num w:numId="30">
    <w:abstractNumId w:val="19"/>
  </w:num>
  <w:num w:numId="31">
    <w:abstractNumId w:val="17"/>
  </w:num>
  <w:num w:numId="32">
    <w:abstractNumId w:val="31"/>
  </w:num>
  <w:num w:numId="3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808EF"/>
    <w:rsid w:val="00097172"/>
    <w:rsid w:val="000A113F"/>
    <w:rsid w:val="000D542A"/>
    <w:rsid w:val="000E4E61"/>
    <w:rsid w:val="00236DF5"/>
    <w:rsid w:val="00245A53"/>
    <w:rsid w:val="002856C1"/>
    <w:rsid w:val="002D33B1"/>
    <w:rsid w:val="002D3591"/>
    <w:rsid w:val="002F5E4D"/>
    <w:rsid w:val="003113BA"/>
    <w:rsid w:val="003514A0"/>
    <w:rsid w:val="004104DB"/>
    <w:rsid w:val="004F7E17"/>
    <w:rsid w:val="00571F1C"/>
    <w:rsid w:val="005A05CE"/>
    <w:rsid w:val="005A5BC7"/>
    <w:rsid w:val="00653AF6"/>
    <w:rsid w:val="00761D39"/>
    <w:rsid w:val="008B3D61"/>
    <w:rsid w:val="00B73A5A"/>
    <w:rsid w:val="00BD33AB"/>
    <w:rsid w:val="00C86243"/>
    <w:rsid w:val="00E04CE6"/>
    <w:rsid w:val="00E20DC1"/>
    <w:rsid w:val="00E438A1"/>
    <w:rsid w:val="00E977F5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6F03"/>
  <w15:docId w15:val="{C89DA3CF-4950-4D22-9977-9DC07303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8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1D39"/>
    <w:pPr>
      <w:widowControl w:val="0"/>
      <w:spacing w:before="0" w:beforeAutospacing="0" w:after="0" w:afterAutospacing="0"/>
      <w:jc w:val="both"/>
    </w:pPr>
    <w:rPr>
      <w:rFonts w:eastAsiaTheme="minorEastAsia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761D39"/>
    <w:pPr>
      <w:spacing w:before="0" w:after="0"/>
    </w:pPr>
  </w:style>
  <w:style w:type="paragraph" w:styleId="a8">
    <w:name w:val="Body Text Indent"/>
    <w:basedOn w:val="a"/>
    <w:link w:val="a9"/>
    <w:uiPriority w:val="99"/>
    <w:semiHidden/>
    <w:unhideWhenUsed/>
    <w:rsid w:val="002F5E4D"/>
    <w:pPr>
      <w:spacing w:before="0" w:beforeAutospacing="0" w:after="120" w:afterAutospacing="0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F5E4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customStyle="1" w:styleId="TableGrid">
    <w:name w:val="TableGrid"/>
    <w:rsid w:val="002F5E4D"/>
    <w:pPr>
      <w:spacing w:before="0" w:beforeAutospacing="0" w:after="0" w:afterAutospacing="0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locked/>
    <w:rsid w:val="002F5E4D"/>
    <w:pPr>
      <w:spacing w:before="0" w:beforeAutospacing="0" w:after="0" w:afterAutospacing="0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2F5E4D"/>
    <w:pPr>
      <w:spacing w:before="0" w:beforeAutospacing="0" w:after="160" w:afterAutospacing="0" w:line="259" w:lineRule="auto"/>
      <w:ind w:left="720"/>
      <w:contextualSpacing/>
    </w:pPr>
    <w:rPr>
      <w:lang w:val="ru-RU"/>
    </w:rPr>
  </w:style>
  <w:style w:type="paragraph" w:styleId="ab">
    <w:name w:val="header"/>
    <w:basedOn w:val="a"/>
    <w:link w:val="ac"/>
    <w:uiPriority w:val="99"/>
    <w:unhideWhenUsed/>
    <w:rsid w:val="002F5E4D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2F5E4D"/>
    <w:rPr>
      <w:lang w:val="ru-RU"/>
    </w:rPr>
  </w:style>
  <w:style w:type="paragraph" w:styleId="ad">
    <w:name w:val="footer"/>
    <w:basedOn w:val="a"/>
    <w:link w:val="ae"/>
    <w:uiPriority w:val="99"/>
    <w:unhideWhenUsed/>
    <w:rsid w:val="002F5E4D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2F5E4D"/>
    <w:rPr>
      <w:lang w:val="ru-RU"/>
    </w:rPr>
  </w:style>
  <w:style w:type="paragraph" w:styleId="af">
    <w:name w:val="Normal (Web)"/>
    <w:basedOn w:val="a"/>
    <w:uiPriority w:val="99"/>
    <w:unhideWhenUsed/>
    <w:rsid w:val="002F5E4D"/>
    <w:rPr>
      <w:rFonts w:ascii="Liberation Serif" w:eastAsia="Liberation Serif" w:hAnsi="Liberation Serif" w:cs="Liberation Serif"/>
      <w:sz w:val="24"/>
      <w:szCs w:val="24"/>
      <w:lang w:val="ru-RU" w:eastAsia="ru-RU"/>
    </w:rPr>
  </w:style>
  <w:style w:type="character" w:customStyle="1" w:styleId="a7">
    <w:name w:val="Без интервала Знак"/>
    <w:link w:val="a6"/>
    <w:uiPriority w:val="1"/>
    <w:locked/>
    <w:rsid w:val="002F5E4D"/>
  </w:style>
  <w:style w:type="paragraph" w:styleId="af0">
    <w:name w:val="Body Text"/>
    <w:basedOn w:val="a"/>
    <w:link w:val="af1"/>
    <w:uiPriority w:val="99"/>
    <w:semiHidden/>
    <w:unhideWhenUsed/>
    <w:rsid w:val="002856C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856C1"/>
  </w:style>
  <w:style w:type="paragraph" w:customStyle="1" w:styleId="TableParagraph">
    <w:name w:val="Table Paragraph"/>
    <w:basedOn w:val="a"/>
    <w:uiPriority w:val="1"/>
    <w:qFormat/>
    <w:rsid w:val="00E20DC1"/>
    <w:pPr>
      <w:widowControl w:val="0"/>
      <w:autoSpaceDE w:val="0"/>
      <w:autoSpaceDN w:val="0"/>
      <w:spacing w:before="92" w:beforeAutospacing="0" w:after="0" w:afterAutospacing="0"/>
      <w:ind w:left="10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qFormat/>
    <w:rsid w:val="00E20DC1"/>
    <w:pPr>
      <w:widowControl w:val="0"/>
      <w:autoSpaceDE w:val="0"/>
      <w:autoSpaceDN w:val="0"/>
      <w:spacing w:before="0" w:beforeAutospacing="0" w:after="0" w:afterAutospacing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571F1C"/>
    <w:pPr>
      <w:widowControl w:val="0"/>
      <w:autoSpaceDE w:val="0"/>
      <w:autoSpaceDN w:val="0"/>
      <w:spacing w:before="90" w:beforeAutospacing="0" w:after="0" w:afterAutospacing="0"/>
      <w:ind w:left="99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vip.1obraz.ru/%23/document/99/4990283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p.1obraz.ru/%23/document/99/4990283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p.1obraz.ru/%23/document/99/499028374/XA00M5Q2M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4.8</c:v>
                </c:pt>
                <c:pt idx="1">
                  <c:v>4.9000000000000004</c:v>
                </c:pt>
                <c:pt idx="2">
                  <c:v>4.7</c:v>
                </c:pt>
                <c:pt idx="3">
                  <c:v>4.9000000000000004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B1-41D6-96E4-9582964FDE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4.7</c:v>
                </c:pt>
                <c:pt idx="1">
                  <c:v>4.8</c:v>
                </c:pt>
                <c:pt idx="2">
                  <c:v>4.3</c:v>
                </c:pt>
                <c:pt idx="3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B1-41D6-96E4-9582964FDE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4.0999999999999996</c:v>
                </c:pt>
                <c:pt idx="3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B1-41D6-96E4-9582964FDED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4.5999999999999996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B1-41D6-96E4-9582964FDED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4.7</c:v>
                </c:pt>
                <c:pt idx="1">
                  <c:v>4.8</c:v>
                </c:pt>
                <c:pt idx="3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B1-41D6-96E4-9582964FDED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</c:v>
                </c:pt>
                <c:pt idx="1">
                  <c:v>4.7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FB1-41D6-96E4-9582964FDED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1">
                  <c:v>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FB1-41D6-96E4-9582964FDED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обществозание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4.3</c:v>
                </c:pt>
                <c:pt idx="1">
                  <c:v>4.7</c:v>
                </c:pt>
                <c:pt idx="3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FB1-41D6-96E4-9582964FDED0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4.5</c:v>
                </c:pt>
                <c:pt idx="1">
                  <c:v>4.8</c:v>
                </c:pt>
                <c:pt idx="3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FB1-41D6-96E4-9582964FDED0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5</c:v>
                </c:pt>
                <c:pt idx="3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FB1-41D6-96E4-9582964FDED0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Лист1!$L$2:$L$5</c:f>
              <c:numCache>
                <c:formatCode>General</c:formatCode>
                <c:ptCount val="4"/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FB1-41D6-96E4-9582964FDE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710272"/>
        <c:axId val="78059008"/>
      </c:barChart>
      <c:catAx>
        <c:axId val="7671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059008"/>
        <c:crosses val="autoZero"/>
        <c:auto val="1"/>
        <c:lblAlgn val="ctr"/>
        <c:lblOffset val="100"/>
        <c:noMultiLvlLbl val="0"/>
      </c:catAx>
      <c:valAx>
        <c:axId val="78059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710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предметов по выбору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69-44A7-ADCD-1D3BABF00333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69-44A7-ADCD-1D3BABF00333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69-44A7-ADCD-1D3BABF00333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69-44A7-ADCD-1D3BABF00333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D69-44A7-ADCD-1D3BABF00333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D69-44A7-ADCD-1D3BABF00333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D69-44A7-ADCD-1D3BABF00333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D69-44A7-ADCD-1D3BABF00333}"/>
                </c:ext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D69-44A7-ADCD-1D3BABF00333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D69-44A7-ADCD-1D3BABF0033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0"/>
                <c:pt idx="0">
                  <c:v>математика (профильный уровень)</c:v>
                </c:pt>
                <c:pt idx="1">
                  <c:v>математика (базовый уровень)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информатика и ИКТ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29</c:v>
                </c:pt>
                <c:pt idx="1">
                  <c:v>15</c:v>
                </c:pt>
                <c:pt idx="2">
                  <c:v>11</c:v>
                </c:pt>
                <c:pt idx="3">
                  <c:v>18</c:v>
                </c:pt>
                <c:pt idx="4">
                  <c:v>8</c:v>
                </c:pt>
                <c:pt idx="5">
                  <c:v>2</c:v>
                </c:pt>
                <c:pt idx="6">
                  <c:v>2</c:v>
                </c:pt>
                <c:pt idx="7">
                  <c:v>15</c:v>
                </c:pt>
                <c:pt idx="8">
                  <c:v>7</c:v>
                </c:pt>
                <c:pt idx="9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D69-44A7-ADCD-1D3BABF003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35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2A-4D6A-8E49-3FF9D8559D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2A-4D6A-8E49-3FF9D8559DA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</c:v>
                </c:pt>
                <c:pt idx="1">
                  <c:v>5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2A-4D6A-8E49-3FF9D8559DA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C2A-4D6A-8E49-3FF9D8559DA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История России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10</c:v>
                </c:pt>
                <c:pt idx="1">
                  <c:v>21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C2A-4D6A-8E49-3FF9D8559DA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40</c:v>
                </c:pt>
                <c:pt idx="1">
                  <c:v>47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C2A-4D6A-8E49-3FF9D8559DA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Английский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27</c:v>
                </c:pt>
                <c:pt idx="1">
                  <c:v>44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C2A-4D6A-8E49-3FF9D8559DA9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2</c:v>
                </c:pt>
                <c:pt idx="1">
                  <c:v>12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C2A-4D6A-8E49-3FF9D8559DA9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Информатика и ИКТ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C2A-4D6A-8E49-3FF9D8559D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636288"/>
        <c:axId val="90637824"/>
      </c:barChart>
      <c:catAx>
        <c:axId val="9063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637824"/>
        <c:crosses val="autoZero"/>
        <c:auto val="1"/>
        <c:lblAlgn val="ctr"/>
        <c:lblOffset val="100"/>
        <c:noMultiLvlLbl val="0"/>
      </c:catAx>
      <c:valAx>
        <c:axId val="9063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636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A6A3-4824-4088-8D5F-E4E64A18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10883</Words>
  <Characters>62038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Olga</cp:lastModifiedBy>
  <cp:revision>10</cp:revision>
  <dcterms:created xsi:type="dcterms:W3CDTF">2023-02-01T11:54:00Z</dcterms:created>
  <dcterms:modified xsi:type="dcterms:W3CDTF">2023-04-21T12:48:00Z</dcterms:modified>
</cp:coreProperties>
</file>