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beforeAutospacing="0" w:after="0" w:afterAutospacing="0"/>
        <w:ind w:left="-220" w:leftChars="-100" w:right="-354" w:rightChars="-161" w:firstLine="0" w:firstLineChars="0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Style w:val="12"/>
          <w:b/>
          <w:bCs/>
          <w:color w:val="000000"/>
          <w:sz w:val="52"/>
          <w:szCs w:val="52"/>
        </w:rPr>
        <w:t>Памятка для учащихся по ПДД в ЗИМНЕЕ ВРЕМЯ и при гололеде.</w:t>
      </w: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Fonts w:hint="default" w:ascii="Lobster" w:hAnsi="Lobster" w:cs="Lobster"/>
          <w:b w:val="0"/>
          <w:bCs w:val="0"/>
          <w:i w:val="0"/>
          <w:iCs w:val="0"/>
          <w:color w:val="000000"/>
          <w:sz w:val="36"/>
          <w:szCs w:val="36"/>
        </w:rPr>
      </w:pPr>
      <w:r>
        <w:rPr>
          <w:rStyle w:val="14"/>
          <w:rFonts w:hint="default" w:ascii="Lobster" w:hAnsi="Lobster" w:cs="Lobster"/>
          <w:b w:val="0"/>
          <w:bCs w:val="0"/>
          <w:i w:val="0"/>
          <w:iCs w:val="0"/>
          <w:color w:val="000000"/>
          <w:sz w:val="36"/>
          <w:szCs w:val="36"/>
        </w:rPr>
        <w:t>Учащиеся, будьте дисциплинированы на улице!</w:t>
      </w: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Style w:val="14"/>
          <w:rFonts w:hint="default" w:ascii="Lobster" w:hAnsi="Lobster" w:cs="Lobster"/>
          <w:b w:val="0"/>
          <w:bCs w:val="0"/>
          <w:i w:val="0"/>
          <w:iCs w:val="0"/>
          <w:color w:val="000000"/>
          <w:sz w:val="36"/>
          <w:szCs w:val="36"/>
          <w:u w:val="single"/>
        </w:rPr>
      </w:pPr>
      <w:r>
        <w:rPr>
          <w:rStyle w:val="14"/>
          <w:rFonts w:hint="default" w:ascii="Lobster" w:hAnsi="Lobster" w:cs="Lobster"/>
          <w:b w:val="0"/>
          <w:bCs w:val="0"/>
          <w:i w:val="0"/>
          <w:iCs w:val="0"/>
          <w:color w:val="000000"/>
          <w:sz w:val="36"/>
          <w:szCs w:val="36"/>
          <w:u w:val="single"/>
        </w:rPr>
        <w:t>Помните, что тормозной путь автомобиля при гололеде возрастает во много раз!!!</w:t>
      </w: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>
      <w:pPr>
        <w:bidi w:val="0"/>
        <w:spacing w:line="240" w:lineRule="auto"/>
        <w:ind w:left="0" w:leftChars="0" w:firstLine="1120" w:firstLineChars="40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283" w:right="567" w:bottom="567" w:left="567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 Ходите только по тротуару! Если тротуаров нет: двигайтесь по обочине навстречу движущемуся транспорту.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 Переходите улицу в местах, где имеются линии или указатели перехода, а где их нет — на перекрестках по линии тротуаров.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 Переходя улицу, посмотрите налево, а дойдя до середины — направо!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 На улицах и дорогах, где движение регулируется, переходите проезжую часть только при зеленом сигнале пешеходного светофора или разрешающем жесте регулировщика.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 Не перебегайте дорогу перед близко идущим транспортом!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 Не устраивайте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"http://pandia.ru/text/categ/wiki/001/217.php" \o "Игры для малышей"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игры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и не катайтесь на коньках,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"http://pandia.ru/text/categ/wiki/001/237.php" \o "Лыжи"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лыжах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и санках на проезжей части улицы!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 Соблюдайте правила пользования городским транспортом.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 Помните, что дорога в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"http://pandia.ru/text/categ/wiki/001/83.php" \o "Курсы для школьников"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школу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должна быть не короткой, а безопасной.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314700" cy="1856105"/>
            <wp:effectExtent l="0" t="0" r="0" b="10795"/>
            <wp:docPr id="1" name="Рисунок 1" descr="http://shkola3-1936.narod.ru/bezopasnost/p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hkola3-1936.narod.ru/bezopasnost/pdd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1" w:firstLineChars="157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Правила поведения детей во время каникул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аиболее опасные места для жизни детей в населенном пункте и вблизи него: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скоростная автодорога;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переходы на автодорогах;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наиболее опасные места перехода улиц, где нет указателей перехода.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Правила, которыми должны руководствоваться учащиеся: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выходя из подъезда на улицу, будь внимателен и осторожен;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необходимо пользоваться тротуарами и местами, отведенными для игр 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"http://pandia.ru/text/categ/wiki/001/208.php" \o "Товары для спорта"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спортивных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занятий;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нельзя устраивать катание - соревнование на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"http://pandia.ru/text/categ/wiki/001/31.php" \o "Товары для велосипедистов"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велосипедах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по проезжей части дороги;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случае необходимости поездки на автобусе, дороги переходить только в указанном месте. Автобус ждать в установленных местах, на остановках.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Помните: автобус нельзя обходить ни сзади, ни спереди, нужно дождаться, пока он отъедет от остановки, после этого переходить дорогу; кататься на роликах можно только во дворе.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незнакомым лицам в машины не садится и не вступать с ними в общение.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каких-либо опасностей обратиться за помощью к взрослому или позвонить по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"http://pandia.ru/text/categ/wiki/001/242.php"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телефону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первой помощи: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«02»- полиция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«03»- скорая помощь.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1" w:firstLineChars="157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Соблюдайте Правила дорожного движения сами и помогайте в этом своим родным и близким!</w:t>
      </w:r>
    </w:p>
    <w:sectPr>
      <w:type w:val="continuous"/>
      <w:pgSz w:w="16838" w:h="11906" w:orient="landscape"/>
      <w:pgMar w:top="567" w:right="567" w:bottom="567" w:left="567" w:header="708" w:footer="708" w:gutter="0"/>
      <w:cols w:equalWidth="0" w:num="2">
        <w:col w:w="7639" w:space="425"/>
        <w:col w:w="7639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Lobster">
    <w:panose1 w:val="00000500000000000000"/>
    <w:charset w:val="00"/>
    <w:family w:val="auto"/>
    <w:pitch w:val="default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5F"/>
    <w:rsid w:val="00DC695F"/>
    <w:rsid w:val="227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5"/>
    <w:basedOn w:val="4"/>
    <w:qFormat/>
    <w:uiPriority w:val="0"/>
  </w:style>
  <w:style w:type="paragraph" w:customStyle="1" w:styleId="13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2"/>
    <w:basedOn w:val="4"/>
    <w:qFormat/>
    <w:uiPriority w:val="0"/>
  </w:style>
  <w:style w:type="character" w:customStyle="1" w:styleId="15">
    <w:name w:val="c1"/>
    <w:basedOn w:val="4"/>
    <w:uiPriority w:val="0"/>
  </w:style>
  <w:style w:type="paragraph" w:customStyle="1" w:styleId="16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c4"/>
    <w:basedOn w:val="4"/>
    <w:qFormat/>
    <w:uiPriority w:val="0"/>
  </w:style>
  <w:style w:type="character" w:customStyle="1" w:styleId="18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9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20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3044</Characters>
  <Lines>25</Lines>
  <Paragraphs>7</Paragraphs>
  <TotalTime>3</TotalTime>
  <ScaleCrop>false</ScaleCrop>
  <LinksUpToDate>false</LinksUpToDate>
  <CharactersWithSpaces>3570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2022-10-06T08:13:00Z</dcterms:created>
  <dc:creator>Ученик</dc:creator>
  <cp:lastModifiedBy>Мария Шестова</cp:lastModifiedBy>
  <dcterms:modified xsi:type="dcterms:W3CDTF">2022-10-06T19:13:58Z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C79A6C8F8AD64BC48FCF9760FC8F7F61</vt:lpwstr>
  </property>
</Properties>
</file>